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62" w:rsidRDefault="00BC3562" w:rsidP="00BC3562">
      <w:pPr>
        <w:jc w:val="center"/>
        <w:rPr>
          <w:sz w:val="44"/>
          <w:szCs w:val="44"/>
        </w:rPr>
      </w:pPr>
    </w:p>
    <w:p w:rsidR="00BC3562" w:rsidRDefault="00BC3562" w:rsidP="00BC3562">
      <w:pPr>
        <w:jc w:val="center"/>
        <w:rPr>
          <w:sz w:val="44"/>
          <w:szCs w:val="44"/>
        </w:rPr>
      </w:pPr>
    </w:p>
    <w:p w:rsidR="00BC3562" w:rsidRDefault="00BC3562" w:rsidP="00BC3562">
      <w:pPr>
        <w:jc w:val="center"/>
        <w:rPr>
          <w:sz w:val="44"/>
          <w:szCs w:val="44"/>
        </w:rPr>
      </w:pPr>
    </w:p>
    <w:p w:rsidR="0074013F" w:rsidRDefault="0074013F" w:rsidP="00BC356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中国扶贫基金会</w:t>
      </w:r>
    </w:p>
    <w:p w:rsidR="00C715ED" w:rsidRPr="00C715ED" w:rsidRDefault="00C715ED" w:rsidP="00BC3562">
      <w:pPr>
        <w:jc w:val="center"/>
        <w:rPr>
          <w:b/>
          <w:sz w:val="36"/>
          <w:szCs w:val="36"/>
        </w:rPr>
      </w:pPr>
      <w:r w:rsidRPr="00C715ED">
        <w:rPr>
          <w:rFonts w:hint="eastAsia"/>
          <w:b/>
          <w:sz w:val="36"/>
          <w:szCs w:val="36"/>
        </w:rPr>
        <w:t>2</w:t>
      </w:r>
      <w:r w:rsidRPr="00C715ED">
        <w:rPr>
          <w:b/>
          <w:sz w:val="36"/>
          <w:szCs w:val="36"/>
        </w:rPr>
        <w:t>022</w:t>
      </w:r>
      <w:r w:rsidRPr="00C715ED">
        <w:rPr>
          <w:rFonts w:hint="eastAsia"/>
          <w:b/>
          <w:sz w:val="36"/>
          <w:szCs w:val="36"/>
        </w:rPr>
        <w:t>公益未来·美国银行青年发展社会实践大赛</w:t>
      </w:r>
    </w:p>
    <w:p w:rsidR="00BC3562" w:rsidRPr="00C715ED" w:rsidRDefault="00BC3562" w:rsidP="00BC3562">
      <w:pPr>
        <w:jc w:val="center"/>
        <w:rPr>
          <w:b/>
          <w:sz w:val="40"/>
          <w:szCs w:val="32"/>
        </w:rPr>
      </w:pPr>
      <w:r w:rsidRPr="00C715ED">
        <w:rPr>
          <w:rFonts w:hint="eastAsia"/>
          <w:b/>
          <w:sz w:val="40"/>
          <w:szCs w:val="32"/>
        </w:rPr>
        <w:t>项目申请书</w:t>
      </w:r>
    </w:p>
    <w:p w:rsidR="00BC3562" w:rsidRDefault="00BC3562" w:rsidP="00BC3562">
      <w:pPr>
        <w:jc w:val="center"/>
        <w:rPr>
          <w:sz w:val="44"/>
          <w:szCs w:val="44"/>
        </w:rPr>
      </w:pPr>
    </w:p>
    <w:p w:rsidR="00BC3562" w:rsidRPr="008C4925" w:rsidRDefault="00BC3562" w:rsidP="00BC3562">
      <w:pPr>
        <w:rPr>
          <w:sz w:val="44"/>
          <w:szCs w:val="44"/>
        </w:rPr>
      </w:pPr>
    </w:p>
    <w:p w:rsidR="00BC3562" w:rsidRDefault="00BC3562" w:rsidP="00BC35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BC3562" w:rsidRPr="008C4925" w:rsidRDefault="00BC3562" w:rsidP="00BC35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 xml:space="preserve">____________  </w:t>
      </w:r>
      <w:r w:rsidRPr="008C4925">
        <w:rPr>
          <w:rFonts w:hint="eastAsia"/>
          <w:sz w:val="30"/>
          <w:szCs w:val="30"/>
        </w:rPr>
        <w:t>联系电话</w:t>
      </w:r>
      <w:r>
        <w:rPr>
          <w:rFonts w:hint="eastAsia"/>
          <w:sz w:val="30"/>
          <w:szCs w:val="30"/>
        </w:rPr>
        <w:t>___________</w:t>
      </w:r>
    </w:p>
    <w:p w:rsidR="00BC3562" w:rsidRPr="008C4925" w:rsidRDefault="00BC3562" w:rsidP="00BC35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 xml:space="preserve">    </w:t>
      </w:r>
      <w:r w:rsidRPr="008C4925">
        <w:rPr>
          <w:rFonts w:hint="eastAsia"/>
          <w:sz w:val="30"/>
          <w:szCs w:val="30"/>
        </w:rPr>
        <w:t>号</w:t>
      </w:r>
      <w:r>
        <w:rPr>
          <w:rFonts w:hint="eastAsia"/>
          <w:sz w:val="30"/>
          <w:szCs w:val="30"/>
        </w:rPr>
        <w:t xml:space="preserve">______________  </w:t>
      </w:r>
      <w:r w:rsidRPr="008C4925"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</w:t>
      </w:r>
    </w:p>
    <w:p w:rsidR="00BC3562" w:rsidRDefault="00BC3562" w:rsidP="00BC35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>______________  E-mail______________</w:t>
      </w:r>
    </w:p>
    <w:p w:rsidR="00BC3562" w:rsidRPr="008C4925" w:rsidRDefault="00BC3562" w:rsidP="00BC3562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申请日期</w:t>
      </w:r>
      <w:r>
        <w:rPr>
          <w:rFonts w:hint="eastAsia"/>
          <w:sz w:val="30"/>
          <w:szCs w:val="30"/>
        </w:rPr>
        <w:t>____________________________________</w:t>
      </w:r>
    </w:p>
    <w:p w:rsidR="00BC3562" w:rsidRPr="008C4925" w:rsidRDefault="00BC3562" w:rsidP="00BC35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起止年月</w:t>
      </w:r>
      <w:r>
        <w:rPr>
          <w:rFonts w:hint="eastAsia"/>
          <w:sz w:val="30"/>
          <w:szCs w:val="30"/>
        </w:rPr>
        <w:t>____________________________________</w:t>
      </w:r>
    </w:p>
    <w:p w:rsidR="00BC3562" w:rsidRPr="00AB20E3" w:rsidRDefault="00BC3562" w:rsidP="00BC3562">
      <w:pPr>
        <w:rPr>
          <w:sz w:val="30"/>
          <w:szCs w:val="30"/>
        </w:rPr>
      </w:pPr>
    </w:p>
    <w:p w:rsidR="00C715ED" w:rsidRDefault="00C715ED" w:rsidP="00BC3562">
      <w:pPr>
        <w:jc w:val="center"/>
        <w:rPr>
          <w:sz w:val="30"/>
          <w:szCs w:val="30"/>
        </w:rPr>
      </w:pPr>
    </w:p>
    <w:p w:rsidR="00C715ED" w:rsidRDefault="00BC3562" w:rsidP="00C715ED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</w:p>
    <w:p w:rsidR="00715A87" w:rsidRDefault="00715A87" w:rsidP="00C715ED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学生资助管理中心制</w:t>
      </w:r>
    </w:p>
    <w:p w:rsidR="00715A87" w:rsidRDefault="00715A87" w:rsidP="00C715ED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</w:p>
    <w:p w:rsidR="00BC3562" w:rsidRPr="00982CF6" w:rsidRDefault="00715A87" w:rsidP="00715A87">
      <w:pPr>
        <w:widowControl/>
        <w:jc w:val="left"/>
        <w:rPr>
          <w:b/>
          <w:sz w:val="30"/>
          <w:szCs w:val="30"/>
        </w:rPr>
      </w:pPr>
      <w:r>
        <w:rPr>
          <w:sz w:val="30"/>
          <w:szCs w:val="30"/>
        </w:rPr>
        <w:br w:type="page"/>
      </w:r>
      <w:r>
        <w:rPr>
          <w:rFonts w:hint="eastAsia"/>
          <w:sz w:val="30"/>
          <w:szCs w:val="30"/>
        </w:rPr>
        <w:lastRenderedPageBreak/>
        <w:t>一、</w:t>
      </w:r>
      <w:r w:rsidR="006534DD">
        <w:rPr>
          <w:rFonts w:hint="eastAsia"/>
          <w:b/>
          <w:sz w:val="30"/>
          <w:szCs w:val="30"/>
        </w:rPr>
        <w:t>项目基本概况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708"/>
        <w:gridCol w:w="426"/>
        <w:gridCol w:w="283"/>
        <w:gridCol w:w="709"/>
        <w:gridCol w:w="142"/>
        <w:gridCol w:w="992"/>
        <w:gridCol w:w="1276"/>
      </w:tblGrid>
      <w:tr w:rsidR="00BC3562" w:rsidTr="008F24D6">
        <w:trPr>
          <w:trHeight w:val="851"/>
        </w:trPr>
        <w:tc>
          <w:tcPr>
            <w:tcW w:w="1134" w:type="dxa"/>
            <w:vAlign w:val="center"/>
          </w:tcPr>
          <w:p w:rsidR="00BC3562" w:rsidRPr="00982CF6" w:rsidRDefault="00BC3562" w:rsidP="00B75F27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项目名称</w:t>
            </w:r>
          </w:p>
        </w:tc>
        <w:tc>
          <w:tcPr>
            <w:tcW w:w="7088" w:type="dxa"/>
            <w:gridSpan w:val="9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</w:tr>
      <w:tr w:rsidR="00CA35F0" w:rsidTr="008F24D6">
        <w:trPr>
          <w:trHeight w:val="851"/>
        </w:trPr>
        <w:tc>
          <w:tcPr>
            <w:tcW w:w="1134" w:type="dxa"/>
            <w:vAlign w:val="center"/>
          </w:tcPr>
          <w:p w:rsidR="00CA35F0" w:rsidRPr="00982CF6" w:rsidRDefault="00CA35F0" w:rsidP="00B75F27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项目议题</w:t>
            </w:r>
          </w:p>
        </w:tc>
        <w:tc>
          <w:tcPr>
            <w:tcW w:w="7088" w:type="dxa"/>
            <w:gridSpan w:val="9"/>
            <w:vAlign w:val="center"/>
          </w:tcPr>
          <w:p w:rsidR="00CA35F0" w:rsidRPr="00CA35F0" w:rsidRDefault="00CA35F0" w:rsidP="00CA35F0">
            <w:r w:rsidRPr="00CA35F0">
              <w:rPr>
                <w:rFonts w:hint="eastAsia"/>
              </w:rPr>
              <w:t>□</w:t>
            </w:r>
            <w:r w:rsidRPr="00CA35F0">
              <w:t>较高的优质教育</w:t>
            </w:r>
            <w:r w:rsidRPr="00CA35F0">
              <w:rPr>
                <w:rFonts w:hint="eastAsia"/>
              </w:rPr>
              <w:t xml:space="preserve"> </w:t>
            </w:r>
            <w:r w:rsidRPr="00CA35F0">
              <w:t xml:space="preserve">         </w:t>
            </w:r>
            <w:r w:rsidRPr="00CA35F0">
              <w:rPr>
                <w:rFonts w:hint="eastAsia"/>
              </w:rPr>
              <w:t>□</w:t>
            </w:r>
            <w:r w:rsidRPr="00CA35F0">
              <w:t>体面的工作及经济增长</w:t>
            </w:r>
          </w:p>
          <w:p w:rsidR="00CA35F0" w:rsidRPr="00CA35F0" w:rsidRDefault="00CA35F0" w:rsidP="00CA35F0">
            <w:r w:rsidRPr="00CA35F0">
              <w:rPr>
                <w:rFonts w:hint="eastAsia"/>
              </w:rPr>
              <w:t>□</w:t>
            </w:r>
            <w:r w:rsidRPr="00CA35F0">
              <w:t>可持续城市和社区</w:t>
            </w:r>
            <w:r w:rsidRPr="00CA35F0">
              <w:rPr>
                <w:rFonts w:hint="eastAsia"/>
              </w:rPr>
              <w:t xml:space="preserve"> </w:t>
            </w:r>
            <w:r w:rsidRPr="00CA35F0">
              <w:t xml:space="preserve">       </w:t>
            </w:r>
            <w:r w:rsidRPr="00CA35F0">
              <w:rPr>
                <w:rFonts w:hint="eastAsia"/>
              </w:rPr>
              <w:t>□</w:t>
            </w:r>
            <w:r w:rsidRPr="00CA35F0">
              <w:t>负责</w:t>
            </w:r>
            <w:r w:rsidRPr="00CA35F0">
              <w:rPr>
                <w:rFonts w:hint="eastAsia"/>
              </w:rPr>
              <w:t>任</w:t>
            </w:r>
            <w:r w:rsidRPr="00CA35F0">
              <w:t>的消费和生产</w:t>
            </w:r>
          </w:p>
          <w:p w:rsidR="00CA35F0" w:rsidRPr="00CA35F0" w:rsidRDefault="00CA35F0" w:rsidP="00CA35F0">
            <w:r w:rsidRPr="00CA35F0">
              <w:rPr>
                <w:rFonts w:hint="eastAsia"/>
              </w:rPr>
              <w:t>□</w:t>
            </w:r>
            <w:r w:rsidRPr="00CA35F0">
              <w:t>气候行动</w:t>
            </w:r>
          </w:p>
        </w:tc>
      </w:tr>
      <w:tr w:rsidR="00C715ED" w:rsidTr="008F24D6">
        <w:trPr>
          <w:trHeight w:val="851"/>
        </w:trPr>
        <w:tc>
          <w:tcPr>
            <w:tcW w:w="1134" w:type="dxa"/>
            <w:vAlign w:val="center"/>
          </w:tcPr>
          <w:p w:rsidR="00C715ED" w:rsidRDefault="00C715ED" w:rsidP="00C715ED">
            <w:r>
              <w:rPr>
                <w:rFonts w:hint="eastAsia"/>
              </w:rPr>
              <w:t>起止年月</w:t>
            </w:r>
          </w:p>
        </w:tc>
        <w:tc>
          <w:tcPr>
            <w:tcW w:w="7088" w:type="dxa"/>
            <w:gridSpan w:val="9"/>
            <w:vAlign w:val="center"/>
          </w:tcPr>
          <w:p w:rsidR="00C715ED" w:rsidRDefault="00C715ED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BC3562" w:rsidTr="008F24D6">
        <w:trPr>
          <w:trHeight w:val="851"/>
        </w:trPr>
        <w:tc>
          <w:tcPr>
            <w:tcW w:w="1134" w:type="dxa"/>
            <w:vAlign w:val="center"/>
          </w:tcPr>
          <w:p w:rsidR="00BC3562" w:rsidRPr="00982CF6" w:rsidRDefault="00BC3562" w:rsidP="00B75F27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1418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BC3562" w:rsidRDefault="00BC3562" w:rsidP="00B75F2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9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BC3562" w:rsidRDefault="00BC3562" w:rsidP="00B75F27">
            <w:pPr>
              <w:ind w:firstLineChars="100" w:firstLine="21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FB404D" w:rsidTr="009F7771">
        <w:trPr>
          <w:trHeight w:val="851"/>
        </w:trPr>
        <w:tc>
          <w:tcPr>
            <w:tcW w:w="1134" w:type="dxa"/>
            <w:vAlign w:val="center"/>
          </w:tcPr>
          <w:p w:rsidR="00FB404D" w:rsidRPr="00982CF6" w:rsidRDefault="00FB404D" w:rsidP="00B75F27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中国银行卡号</w:t>
            </w:r>
          </w:p>
        </w:tc>
        <w:tc>
          <w:tcPr>
            <w:tcW w:w="2552" w:type="dxa"/>
            <w:gridSpan w:val="2"/>
            <w:vAlign w:val="center"/>
          </w:tcPr>
          <w:p w:rsidR="00FB404D" w:rsidRDefault="00FB404D" w:rsidP="00B75F27">
            <w:pPr>
              <w:jc w:val="center"/>
            </w:pPr>
          </w:p>
        </w:tc>
        <w:tc>
          <w:tcPr>
            <w:tcW w:w="2126" w:type="dxa"/>
            <w:gridSpan w:val="4"/>
            <w:vAlign w:val="center"/>
          </w:tcPr>
          <w:p w:rsidR="00FB404D" w:rsidRDefault="00FB404D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开户银行名称</w:t>
            </w:r>
          </w:p>
          <w:p w:rsidR="00FB404D" w:rsidRDefault="00FB404D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（具体到支行）</w:t>
            </w:r>
          </w:p>
        </w:tc>
        <w:tc>
          <w:tcPr>
            <w:tcW w:w="2410" w:type="dxa"/>
            <w:gridSpan w:val="3"/>
            <w:vAlign w:val="center"/>
          </w:tcPr>
          <w:p w:rsidR="00FB404D" w:rsidRDefault="00FB404D" w:rsidP="00B75F27">
            <w:pPr>
              <w:ind w:firstLineChars="100" w:firstLine="210"/>
              <w:jc w:val="center"/>
            </w:pPr>
          </w:p>
        </w:tc>
      </w:tr>
      <w:tr w:rsidR="00BC3562" w:rsidTr="008F24D6">
        <w:trPr>
          <w:trHeight w:val="851"/>
        </w:trPr>
        <w:tc>
          <w:tcPr>
            <w:tcW w:w="1134" w:type="dxa"/>
            <w:vAlign w:val="center"/>
          </w:tcPr>
          <w:p w:rsidR="00BC3562" w:rsidRPr="00982CF6" w:rsidRDefault="00BC3562" w:rsidP="00B75F27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BC3562" w:rsidRDefault="00BC3562" w:rsidP="00B75F2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536" w:type="dxa"/>
            <w:gridSpan w:val="7"/>
            <w:vAlign w:val="center"/>
          </w:tcPr>
          <w:p w:rsidR="00BC3562" w:rsidRDefault="00BC3562" w:rsidP="00B75F27">
            <w:pPr>
              <w:ind w:left="462"/>
            </w:pPr>
          </w:p>
        </w:tc>
      </w:tr>
      <w:tr w:rsidR="00BC3562" w:rsidTr="008F24D6">
        <w:trPr>
          <w:trHeight w:val="851"/>
        </w:trPr>
        <w:tc>
          <w:tcPr>
            <w:tcW w:w="1134" w:type="dxa"/>
            <w:vAlign w:val="center"/>
          </w:tcPr>
          <w:p w:rsidR="00BC3562" w:rsidRPr="00982CF6" w:rsidRDefault="00BC3562" w:rsidP="00B75F27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指导教师</w:t>
            </w:r>
          </w:p>
        </w:tc>
        <w:tc>
          <w:tcPr>
            <w:tcW w:w="1418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BC3562" w:rsidRDefault="00BC3562" w:rsidP="00B75F2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536" w:type="dxa"/>
            <w:gridSpan w:val="7"/>
            <w:vAlign w:val="center"/>
          </w:tcPr>
          <w:p w:rsidR="00BC3562" w:rsidRDefault="00BC3562" w:rsidP="00B75F27">
            <w:pPr>
              <w:ind w:left="462"/>
            </w:pPr>
          </w:p>
        </w:tc>
      </w:tr>
      <w:tr w:rsidR="00BC3562" w:rsidRPr="00BC3248" w:rsidTr="008F24D6">
        <w:trPr>
          <w:trHeight w:val="397"/>
        </w:trPr>
        <w:tc>
          <w:tcPr>
            <w:tcW w:w="1134" w:type="dxa"/>
            <w:vMerge w:val="restart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1418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134" w:type="dxa"/>
            <w:gridSpan w:val="3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268" w:type="dxa"/>
            <w:gridSpan w:val="2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BC3562" w:rsidRPr="00BC3248" w:rsidTr="008F24D6">
        <w:trPr>
          <w:trHeight w:val="397"/>
        </w:trPr>
        <w:tc>
          <w:tcPr>
            <w:tcW w:w="1134" w:type="dxa"/>
            <w:vMerge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</w:tr>
      <w:tr w:rsidR="00BC3562" w:rsidRPr="00BC3248" w:rsidTr="008F24D6">
        <w:trPr>
          <w:trHeight w:val="397"/>
        </w:trPr>
        <w:tc>
          <w:tcPr>
            <w:tcW w:w="1134" w:type="dxa"/>
            <w:vMerge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</w:tr>
      <w:tr w:rsidR="00BC3562" w:rsidRPr="00BC3248" w:rsidTr="008F24D6">
        <w:trPr>
          <w:trHeight w:val="397"/>
        </w:trPr>
        <w:tc>
          <w:tcPr>
            <w:tcW w:w="1134" w:type="dxa"/>
            <w:vMerge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</w:tr>
      <w:tr w:rsidR="00BC3562" w:rsidRPr="00BC3248" w:rsidTr="008F24D6">
        <w:trPr>
          <w:trHeight w:val="397"/>
        </w:trPr>
        <w:tc>
          <w:tcPr>
            <w:tcW w:w="1134" w:type="dxa"/>
            <w:vMerge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</w:tr>
      <w:tr w:rsidR="00BC3562" w:rsidRPr="00BC3248" w:rsidTr="008F24D6">
        <w:trPr>
          <w:trHeight w:val="397"/>
        </w:trPr>
        <w:tc>
          <w:tcPr>
            <w:tcW w:w="1134" w:type="dxa"/>
            <w:vMerge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BC3562" w:rsidRDefault="00BC3562" w:rsidP="00B75F27">
            <w:pPr>
              <w:pStyle w:val="a5"/>
              <w:ind w:firstLineChars="0" w:firstLine="0"/>
              <w:jc w:val="center"/>
            </w:pPr>
          </w:p>
        </w:tc>
      </w:tr>
    </w:tbl>
    <w:p w:rsidR="00BC3562" w:rsidRPr="002D0F19" w:rsidRDefault="00BC3562" w:rsidP="00BC3562">
      <w:pPr>
        <w:rPr>
          <w:b/>
          <w:sz w:val="30"/>
          <w:szCs w:val="30"/>
        </w:rPr>
      </w:pPr>
      <w:r w:rsidRPr="002D0F19">
        <w:rPr>
          <w:rFonts w:hint="eastAsia"/>
          <w:b/>
          <w:sz w:val="30"/>
          <w:szCs w:val="30"/>
        </w:rPr>
        <w:t>二、</w:t>
      </w:r>
      <w:r w:rsidR="003556F4">
        <w:rPr>
          <w:rFonts w:hint="eastAsia"/>
          <w:b/>
          <w:sz w:val="30"/>
          <w:szCs w:val="30"/>
        </w:rPr>
        <w:t>项目说明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BC3562" w:rsidTr="006D1A70">
        <w:tc>
          <w:tcPr>
            <w:tcW w:w="8364" w:type="dxa"/>
          </w:tcPr>
          <w:p w:rsidR="00BC3562" w:rsidRPr="00FB404D" w:rsidRDefault="00BC3562" w:rsidP="00B75F27">
            <w:pPr>
              <w:rPr>
                <w:b/>
                <w:sz w:val="24"/>
                <w:szCs w:val="24"/>
              </w:rPr>
            </w:pPr>
            <w:r w:rsidRPr="00FB404D">
              <w:rPr>
                <w:rFonts w:hint="eastAsia"/>
                <w:b/>
                <w:sz w:val="24"/>
                <w:szCs w:val="24"/>
              </w:rPr>
              <w:t>（一）</w:t>
            </w:r>
            <w:r w:rsidR="000C4D48" w:rsidRPr="00FB404D">
              <w:rPr>
                <w:rFonts w:hint="eastAsia"/>
                <w:b/>
                <w:sz w:val="24"/>
                <w:szCs w:val="24"/>
              </w:rPr>
              <w:t>项目简介</w:t>
            </w:r>
            <w:r w:rsidR="00473C73">
              <w:rPr>
                <w:rFonts w:hint="eastAsia"/>
                <w:b/>
                <w:sz w:val="24"/>
                <w:szCs w:val="24"/>
              </w:rPr>
              <w:t>（不少于</w:t>
            </w:r>
            <w:r w:rsidR="00473C73">
              <w:rPr>
                <w:rFonts w:hint="eastAsia"/>
                <w:b/>
                <w:sz w:val="24"/>
                <w:szCs w:val="24"/>
              </w:rPr>
              <w:t>100</w:t>
            </w:r>
            <w:r w:rsidR="00473C73">
              <w:rPr>
                <w:rFonts w:hint="eastAsia"/>
                <w:b/>
                <w:sz w:val="24"/>
                <w:szCs w:val="24"/>
              </w:rPr>
              <w:t>字）</w:t>
            </w:r>
          </w:p>
          <w:p w:rsidR="00BC3562" w:rsidRDefault="00BC3562" w:rsidP="00B75F27">
            <w:pPr>
              <w:rPr>
                <w:sz w:val="24"/>
                <w:szCs w:val="24"/>
              </w:rPr>
            </w:pPr>
          </w:p>
          <w:p w:rsidR="00BC3562" w:rsidRDefault="00BC3562" w:rsidP="00B75F27">
            <w:pPr>
              <w:rPr>
                <w:sz w:val="24"/>
                <w:szCs w:val="24"/>
              </w:rPr>
            </w:pPr>
          </w:p>
          <w:p w:rsidR="000C4D48" w:rsidRDefault="000C4D48" w:rsidP="00B75F27">
            <w:pPr>
              <w:rPr>
                <w:sz w:val="24"/>
                <w:szCs w:val="24"/>
              </w:rPr>
            </w:pPr>
          </w:p>
          <w:p w:rsidR="000C4D48" w:rsidRDefault="000C4D48" w:rsidP="00B75F27">
            <w:pPr>
              <w:rPr>
                <w:sz w:val="24"/>
                <w:szCs w:val="24"/>
              </w:rPr>
            </w:pPr>
          </w:p>
          <w:p w:rsidR="00473C73" w:rsidRDefault="00473C73" w:rsidP="00B75F27">
            <w:pPr>
              <w:rPr>
                <w:sz w:val="24"/>
                <w:szCs w:val="24"/>
              </w:rPr>
            </w:pPr>
          </w:p>
          <w:p w:rsidR="00BC3562" w:rsidRDefault="00BC3562" w:rsidP="00B75F27">
            <w:pPr>
              <w:rPr>
                <w:sz w:val="24"/>
                <w:szCs w:val="24"/>
              </w:rPr>
            </w:pPr>
          </w:p>
          <w:p w:rsidR="00BC3562" w:rsidRPr="00FB404D" w:rsidRDefault="00BC3562" w:rsidP="00B75F27">
            <w:pPr>
              <w:rPr>
                <w:b/>
                <w:sz w:val="24"/>
                <w:szCs w:val="24"/>
              </w:rPr>
            </w:pPr>
            <w:r w:rsidRPr="00FB404D">
              <w:rPr>
                <w:rFonts w:hint="eastAsia"/>
                <w:b/>
                <w:sz w:val="24"/>
                <w:szCs w:val="24"/>
              </w:rPr>
              <w:t>（二）</w:t>
            </w:r>
            <w:r w:rsidR="00473C73">
              <w:rPr>
                <w:rFonts w:hint="eastAsia"/>
                <w:b/>
                <w:sz w:val="24"/>
                <w:szCs w:val="24"/>
              </w:rPr>
              <w:t>项目</w:t>
            </w:r>
            <w:r w:rsidR="000C4D48" w:rsidRPr="00FB404D">
              <w:rPr>
                <w:rFonts w:hint="eastAsia"/>
                <w:b/>
                <w:sz w:val="24"/>
                <w:szCs w:val="24"/>
              </w:rPr>
              <w:t>创新点</w:t>
            </w:r>
            <w:r w:rsidR="00473C73">
              <w:rPr>
                <w:rFonts w:hint="eastAsia"/>
                <w:b/>
                <w:sz w:val="24"/>
                <w:szCs w:val="24"/>
              </w:rPr>
              <w:t>（不少于</w:t>
            </w:r>
            <w:r w:rsidR="00473C73">
              <w:rPr>
                <w:rFonts w:hint="eastAsia"/>
                <w:b/>
                <w:sz w:val="24"/>
                <w:szCs w:val="24"/>
              </w:rPr>
              <w:t>100</w:t>
            </w:r>
            <w:r w:rsidR="00473C73">
              <w:rPr>
                <w:rFonts w:hint="eastAsia"/>
                <w:b/>
                <w:sz w:val="24"/>
                <w:szCs w:val="24"/>
              </w:rPr>
              <w:t>字）</w:t>
            </w:r>
          </w:p>
          <w:p w:rsidR="00BC3562" w:rsidRDefault="00BC3562" w:rsidP="00B75F27">
            <w:pPr>
              <w:rPr>
                <w:sz w:val="24"/>
                <w:szCs w:val="24"/>
              </w:rPr>
            </w:pPr>
          </w:p>
          <w:p w:rsidR="006534DD" w:rsidRDefault="006534DD" w:rsidP="00B75F27">
            <w:pPr>
              <w:rPr>
                <w:sz w:val="24"/>
                <w:szCs w:val="24"/>
              </w:rPr>
            </w:pPr>
          </w:p>
          <w:p w:rsidR="000C4D48" w:rsidRDefault="000C4D48" w:rsidP="00B75F27">
            <w:pPr>
              <w:rPr>
                <w:sz w:val="24"/>
                <w:szCs w:val="24"/>
              </w:rPr>
            </w:pPr>
          </w:p>
          <w:p w:rsidR="00473C73" w:rsidRDefault="00473C73" w:rsidP="00B75F27">
            <w:pPr>
              <w:rPr>
                <w:sz w:val="24"/>
                <w:szCs w:val="24"/>
              </w:rPr>
            </w:pPr>
          </w:p>
          <w:p w:rsidR="000C4D48" w:rsidRDefault="000C4D48" w:rsidP="00B75F27">
            <w:pPr>
              <w:rPr>
                <w:sz w:val="24"/>
                <w:szCs w:val="24"/>
              </w:rPr>
            </w:pPr>
          </w:p>
          <w:p w:rsidR="00FB404D" w:rsidRPr="00FB404D" w:rsidRDefault="00FB404D" w:rsidP="00FB404D">
            <w:pPr>
              <w:rPr>
                <w:b/>
                <w:sz w:val="24"/>
                <w:szCs w:val="24"/>
              </w:rPr>
            </w:pPr>
            <w:r w:rsidRPr="00FB404D">
              <w:rPr>
                <w:rFonts w:hint="eastAsia"/>
                <w:b/>
                <w:sz w:val="24"/>
                <w:szCs w:val="24"/>
              </w:rPr>
              <w:lastRenderedPageBreak/>
              <w:t>（三）项目可行性分析</w:t>
            </w:r>
            <w:r w:rsidR="00473C73">
              <w:rPr>
                <w:rFonts w:hint="eastAsia"/>
                <w:b/>
                <w:sz w:val="24"/>
                <w:szCs w:val="24"/>
              </w:rPr>
              <w:t>（不少于</w:t>
            </w:r>
            <w:r w:rsidR="00473C73">
              <w:rPr>
                <w:rFonts w:hint="eastAsia"/>
                <w:b/>
                <w:sz w:val="24"/>
                <w:szCs w:val="24"/>
              </w:rPr>
              <w:t>100</w:t>
            </w:r>
            <w:r w:rsidR="00473C73">
              <w:rPr>
                <w:rFonts w:hint="eastAsia"/>
                <w:b/>
                <w:sz w:val="24"/>
                <w:szCs w:val="24"/>
              </w:rPr>
              <w:t>字）</w:t>
            </w:r>
          </w:p>
          <w:p w:rsidR="000C4D48" w:rsidRDefault="000C4D48" w:rsidP="00B75F27">
            <w:pPr>
              <w:rPr>
                <w:sz w:val="24"/>
                <w:szCs w:val="24"/>
              </w:rPr>
            </w:pPr>
          </w:p>
          <w:p w:rsidR="00FB404D" w:rsidRDefault="00FB404D" w:rsidP="00B75F27">
            <w:pPr>
              <w:rPr>
                <w:sz w:val="24"/>
                <w:szCs w:val="24"/>
              </w:rPr>
            </w:pPr>
          </w:p>
          <w:p w:rsidR="00473C73" w:rsidRDefault="00473C73" w:rsidP="00B75F27">
            <w:pPr>
              <w:rPr>
                <w:sz w:val="24"/>
                <w:szCs w:val="24"/>
              </w:rPr>
            </w:pPr>
          </w:p>
          <w:p w:rsidR="00473C73" w:rsidRDefault="00473C73" w:rsidP="00B75F27">
            <w:pPr>
              <w:rPr>
                <w:sz w:val="24"/>
                <w:szCs w:val="24"/>
              </w:rPr>
            </w:pPr>
          </w:p>
          <w:p w:rsidR="006D1A70" w:rsidRDefault="006D1A70" w:rsidP="00B75F27">
            <w:pPr>
              <w:rPr>
                <w:sz w:val="24"/>
                <w:szCs w:val="24"/>
              </w:rPr>
            </w:pPr>
          </w:p>
          <w:p w:rsidR="00473C73" w:rsidRDefault="00473C73" w:rsidP="00B75F27">
            <w:pPr>
              <w:rPr>
                <w:sz w:val="24"/>
                <w:szCs w:val="24"/>
              </w:rPr>
            </w:pPr>
          </w:p>
          <w:p w:rsidR="00FB404D" w:rsidRDefault="00FB404D" w:rsidP="00B75F27">
            <w:pPr>
              <w:rPr>
                <w:sz w:val="24"/>
                <w:szCs w:val="24"/>
              </w:rPr>
            </w:pPr>
          </w:p>
          <w:p w:rsidR="000C4D48" w:rsidRPr="00FB404D" w:rsidRDefault="00FB404D" w:rsidP="00B75F27">
            <w:pPr>
              <w:rPr>
                <w:b/>
                <w:sz w:val="24"/>
                <w:szCs w:val="24"/>
              </w:rPr>
            </w:pPr>
            <w:r w:rsidRPr="00FB404D">
              <w:rPr>
                <w:rFonts w:hint="eastAsia"/>
                <w:b/>
                <w:sz w:val="24"/>
                <w:szCs w:val="24"/>
              </w:rPr>
              <w:t>（四）项目实施内容</w:t>
            </w:r>
          </w:p>
          <w:p w:rsidR="00BC3562" w:rsidRDefault="00BC3562" w:rsidP="00B75F27">
            <w:pPr>
              <w:rPr>
                <w:sz w:val="24"/>
                <w:szCs w:val="24"/>
              </w:rPr>
            </w:pPr>
          </w:p>
          <w:p w:rsidR="00FB404D" w:rsidRDefault="00FB404D" w:rsidP="00B75F27">
            <w:pPr>
              <w:rPr>
                <w:sz w:val="24"/>
                <w:szCs w:val="24"/>
              </w:rPr>
            </w:pPr>
          </w:p>
          <w:p w:rsidR="00473C73" w:rsidRDefault="00473C73" w:rsidP="00B75F27">
            <w:pPr>
              <w:rPr>
                <w:sz w:val="24"/>
                <w:szCs w:val="24"/>
              </w:rPr>
            </w:pPr>
          </w:p>
          <w:p w:rsidR="006D1A70" w:rsidRDefault="006D1A70" w:rsidP="00B75F27">
            <w:pPr>
              <w:rPr>
                <w:sz w:val="24"/>
                <w:szCs w:val="24"/>
              </w:rPr>
            </w:pPr>
          </w:p>
          <w:p w:rsidR="00FB404D" w:rsidRDefault="00FB404D" w:rsidP="00B75F27">
            <w:pPr>
              <w:rPr>
                <w:sz w:val="24"/>
                <w:szCs w:val="24"/>
              </w:rPr>
            </w:pPr>
          </w:p>
          <w:p w:rsidR="00FB404D" w:rsidRDefault="00FB404D" w:rsidP="00B75F27">
            <w:pPr>
              <w:rPr>
                <w:sz w:val="24"/>
                <w:szCs w:val="24"/>
              </w:rPr>
            </w:pPr>
          </w:p>
          <w:p w:rsidR="00BC3562" w:rsidRPr="00FB404D" w:rsidRDefault="00BC3562" w:rsidP="00B75F27">
            <w:pPr>
              <w:rPr>
                <w:b/>
                <w:sz w:val="24"/>
                <w:szCs w:val="24"/>
              </w:rPr>
            </w:pPr>
            <w:r w:rsidRPr="00FB404D">
              <w:rPr>
                <w:rFonts w:hint="eastAsia"/>
                <w:b/>
                <w:sz w:val="24"/>
                <w:szCs w:val="24"/>
              </w:rPr>
              <w:t>（</w:t>
            </w:r>
            <w:r w:rsidR="00FB404D" w:rsidRPr="00FB404D">
              <w:rPr>
                <w:rFonts w:hint="eastAsia"/>
                <w:b/>
                <w:sz w:val="24"/>
                <w:szCs w:val="24"/>
              </w:rPr>
              <w:t>五</w:t>
            </w:r>
            <w:r w:rsidRPr="00FB404D">
              <w:rPr>
                <w:rFonts w:hint="eastAsia"/>
                <w:b/>
                <w:sz w:val="24"/>
                <w:szCs w:val="24"/>
              </w:rPr>
              <w:t>）</w:t>
            </w:r>
            <w:r w:rsidR="006534DD" w:rsidRPr="00FB404D">
              <w:rPr>
                <w:rFonts w:hint="eastAsia"/>
                <w:b/>
                <w:sz w:val="24"/>
                <w:szCs w:val="24"/>
              </w:rPr>
              <w:t>项目</w:t>
            </w:r>
            <w:r w:rsidR="000C4D48" w:rsidRPr="00FB404D">
              <w:rPr>
                <w:rFonts w:hint="eastAsia"/>
                <w:b/>
                <w:sz w:val="24"/>
                <w:szCs w:val="24"/>
              </w:rPr>
              <w:t>计划进展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004"/>
              <w:gridCol w:w="1833"/>
              <w:gridCol w:w="4301"/>
            </w:tblGrid>
            <w:tr w:rsidR="00F75ACE" w:rsidTr="00F75ACE">
              <w:tc>
                <w:tcPr>
                  <w:tcW w:w="2014" w:type="dxa"/>
                </w:tcPr>
                <w:p w:rsidR="00F75ACE" w:rsidRPr="00F75ACE" w:rsidRDefault="00F75ACE" w:rsidP="00F75A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75ACE">
                    <w:rPr>
                      <w:rFonts w:hint="eastAsia"/>
                      <w:b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1842" w:type="dxa"/>
                </w:tcPr>
                <w:p w:rsidR="00F75ACE" w:rsidRPr="00F75ACE" w:rsidRDefault="00F75ACE" w:rsidP="00F75A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75ACE">
                    <w:rPr>
                      <w:rFonts w:hint="eastAsia"/>
                      <w:b/>
                      <w:sz w:val="24"/>
                      <w:szCs w:val="24"/>
                    </w:rPr>
                    <w:t>地点</w:t>
                  </w:r>
                </w:p>
              </w:tc>
              <w:tc>
                <w:tcPr>
                  <w:tcW w:w="4327" w:type="dxa"/>
                </w:tcPr>
                <w:p w:rsidR="00F75ACE" w:rsidRPr="00F75ACE" w:rsidRDefault="00F75ACE" w:rsidP="00F75A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75ACE">
                    <w:rPr>
                      <w:rFonts w:hint="eastAsia"/>
                      <w:b/>
                      <w:sz w:val="24"/>
                      <w:szCs w:val="24"/>
                    </w:rPr>
                    <w:t>活动内容</w:t>
                  </w:r>
                </w:p>
              </w:tc>
            </w:tr>
            <w:tr w:rsidR="00F75ACE" w:rsidTr="00F75ACE">
              <w:tc>
                <w:tcPr>
                  <w:tcW w:w="2014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A6B8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2022年5月1日</w:t>
                  </w:r>
                </w:p>
              </w:tc>
              <w:tc>
                <w:tcPr>
                  <w:tcW w:w="1842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327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F75ACE" w:rsidTr="00F75ACE">
              <w:tc>
                <w:tcPr>
                  <w:tcW w:w="2014" w:type="dxa"/>
                </w:tcPr>
                <w:p w:rsidR="00F75ACE" w:rsidRPr="009A6B83" w:rsidRDefault="00F75ACE" w:rsidP="00F75ACE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A6B8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2022年5月2日</w:t>
                  </w:r>
                </w:p>
              </w:tc>
              <w:tc>
                <w:tcPr>
                  <w:tcW w:w="1842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327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F75ACE" w:rsidTr="00F75ACE">
              <w:tc>
                <w:tcPr>
                  <w:tcW w:w="2014" w:type="dxa"/>
                </w:tcPr>
                <w:p w:rsidR="00F75ACE" w:rsidRPr="009A6B83" w:rsidRDefault="00F75ACE" w:rsidP="00F75ACE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A6B8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2022年5月3日</w:t>
                  </w:r>
                </w:p>
              </w:tc>
              <w:tc>
                <w:tcPr>
                  <w:tcW w:w="1842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327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F75ACE" w:rsidTr="00F75ACE">
              <w:tc>
                <w:tcPr>
                  <w:tcW w:w="2014" w:type="dxa"/>
                </w:tcPr>
                <w:p w:rsidR="00F75ACE" w:rsidRPr="009A6B83" w:rsidRDefault="00F75ACE" w:rsidP="00F75ACE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A6B8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2022年5月4日</w:t>
                  </w:r>
                </w:p>
              </w:tc>
              <w:tc>
                <w:tcPr>
                  <w:tcW w:w="1842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327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F75ACE" w:rsidTr="00F75ACE">
              <w:tc>
                <w:tcPr>
                  <w:tcW w:w="2014" w:type="dxa"/>
                </w:tcPr>
                <w:p w:rsidR="00F75ACE" w:rsidRPr="009A6B83" w:rsidRDefault="00F75ACE" w:rsidP="00F75ACE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A6B8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2022年5月5日</w:t>
                  </w:r>
                </w:p>
              </w:tc>
              <w:tc>
                <w:tcPr>
                  <w:tcW w:w="1842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327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F75ACE" w:rsidTr="00F75ACE">
              <w:tc>
                <w:tcPr>
                  <w:tcW w:w="2014" w:type="dxa"/>
                </w:tcPr>
                <w:p w:rsidR="00F75ACE" w:rsidRPr="009A6B83" w:rsidRDefault="00F75ACE" w:rsidP="00F75ACE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A6B8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2022年5月6日</w:t>
                  </w:r>
                </w:p>
              </w:tc>
              <w:tc>
                <w:tcPr>
                  <w:tcW w:w="1842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327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F75ACE" w:rsidTr="00F75ACE">
              <w:tc>
                <w:tcPr>
                  <w:tcW w:w="2014" w:type="dxa"/>
                </w:tcPr>
                <w:p w:rsidR="00F75ACE" w:rsidRPr="009A6B83" w:rsidRDefault="00F75ACE" w:rsidP="00F75ACE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A6B8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2022年5月7日</w:t>
                  </w:r>
                </w:p>
              </w:tc>
              <w:tc>
                <w:tcPr>
                  <w:tcW w:w="1842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327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F75ACE" w:rsidTr="00F75ACE">
              <w:tc>
                <w:tcPr>
                  <w:tcW w:w="2014" w:type="dxa"/>
                </w:tcPr>
                <w:p w:rsidR="00F75ACE" w:rsidRPr="009A6B83" w:rsidRDefault="00F75ACE" w:rsidP="00F75ACE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A6B8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2022年5月8日</w:t>
                  </w:r>
                </w:p>
              </w:tc>
              <w:tc>
                <w:tcPr>
                  <w:tcW w:w="1842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327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F75ACE" w:rsidTr="00F75ACE">
              <w:tc>
                <w:tcPr>
                  <w:tcW w:w="2014" w:type="dxa"/>
                </w:tcPr>
                <w:p w:rsidR="00F75ACE" w:rsidRPr="009A6B83" w:rsidRDefault="00F75ACE" w:rsidP="00F75ACE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A6B8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2022年5月9日</w:t>
                  </w:r>
                </w:p>
              </w:tc>
              <w:tc>
                <w:tcPr>
                  <w:tcW w:w="1842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327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F75ACE" w:rsidTr="00F75ACE">
              <w:tc>
                <w:tcPr>
                  <w:tcW w:w="2014" w:type="dxa"/>
                </w:tcPr>
                <w:p w:rsidR="00F75ACE" w:rsidRPr="009A6B83" w:rsidRDefault="00F75ACE" w:rsidP="00F75ACE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A6B8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2022年5月10日</w:t>
                  </w:r>
                </w:p>
              </w:tc>
              <w:tc>
                <w:tcPr>
                  <w:tcW w:w="1842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327" w:type="dxa"/>
                </w:tcPr>
                <w:p w:rsidR="00F75ACE" w:rsidRPr="009A6B83" w:rsidRDefault="00F75ACE" w:rsidP="00B75F27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0C4D48" w:rsidRPr="00FB404D" w:rsidRDefault="00F75ACE" w:rsidP="00B75F27">
            <w:pPr>
              <w:rPr>
                <w:b/>
                <w:sz w:val="24"/>
                <w:szCs w:val="24"/>
              </w:rPr>
            </w:pPr>
            <w:r w:rsidRPr="00FB404D">
              <w:rPr>
                <w:rFonts w:hint="eastAsia"/>
                <w:b/>
                <w:sz w:val="24"/>
                <w:szCs w:val="24"/>
              </w:rPr>
              <w:t>（</w:t>
            </w:r>
            <w:r w:rsidR="00FB404D" w:rsidRPr="00FB404D">
              <w:rPr>
                <w:rFonts w:hint="eastAsia"/>
                <w:b/>
                <w:sz w:val="24"/>
                <w:szCs w:val="24"/>
              </w:rPr>
              <w:t>六</w:t>
            </w:r>
            <w:r w:rsidRPr="00FB404D">
              <w:rPr>
                <w:rFonts w:hint="eastAsia"/>
                <w:b/>
                <w:sz w:val="24"/>
                <w:szCs w:val="24"/>
              </w:rPr>
              <w:t>）人员安排</w:t>
            </w:r>
          </w:p>
          <w:p w:rsidR="000C4D48" w:rsidRDefault="000C4D48" w:rsidP="00B75F27">
            <w:pPr>
              <w:rPr>
                <w:sz w:val="24"/>
                <w:szCs w:val="24"/>
              </w:rPr>
            </w:pPr>
          </w:p>
          <w:p w:rsidR="000C4D48" w:rsidRDefault="000C4D48" w:rsidP="00B75F27">
            <w:pPr>
              <w:rPr>
                <w:sz w:val="24"/>
                <w:szCs w:val="24"/>
              </w:rPr>
            </w:pPr>
          </w:p>
          <w:p w:rsidR="00473C73" w:rsidRDefault="00473C73" w:rsidP="00B75F27">
            <w:pPr>
              <w:rPr>
                <w:sz w:val="24"/>
                <w:szCs w:val="24"/>
              </w:rPr>
            </w:pPr>
          </w:p>
          <w:p w:rsidR="000C4D48" w:rsidRDefault="000C4D48" w:rsidP="00B75F27">
            <w:pPr>
              <w:rPr>
                <w:sz w:val="24"/>
                <w:szCs w:val="24"/>
              </w:rPr>
            </w:pPr>
          </w:p>
          <w:p w:rsidR="00FB404D" w:rsidRDefault="00FB404D" w:rsidP="00B75F27">
            <w:pPr>
              <w:rPr>
                <w:sz w:val="24"/>
                <w:szCs w:val="24"/>
              </w:rPr>
            </w:pPr>
          </w:p>
          <w:p w:rsidR="00FB404D" w:rsidRPr="00FB404D" w:rsidRDefault="00FB404D" w:rsidP="00B75F27">
            <w:pPr>
              <w:rPr>
                <w:b/>
                <w:sz w:val="24"/>
                <w:szCs w:val="24"/>
              </w:rPr>
            </w:pPr>
            <w:r w:rsidRPr="00FB404D">
              <w:rPr>
                <w:rFonts w:hint="eastAsia"/>
                <w:b/>
                <w:sz w:val="24"/>
                <w:szCs w:val="24"/>
              </w:rPr>
              <w:t>（七）项目受益人员</w:t>
            </w:r>
          </w:p>
          <w:p w:rsidR="00FB404D" w:rsidRPr="0010580B" w:rsidRDefault="00FB404D" w:rsidP="00B75F27">
            <w:pPr>
              <w:rPr>
                <w:sz w:val="24"/>
                <w:szCs w:val="24"/>
              </w:rPr>
            </w:pPr>
            <w:r w:rsidRPr="00FB404D">
              <w:rPr>
                <w:rFonts w:hint="eastAsia"/>
                <w:sz w:val="24"/>
                <w:szCs w:val="24"/>
              </w:rPr>
              <w:t>总计</w:t>
            </w:r>
            <w:r w:rsidRPr="00FB404D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FB404D">
              <w:rPr>
                <w:rFonts w:hint="eastAsia"/>
                <w:sz w:val="24"/>
                <w:szCs w:val="24"/>
              </w:rPr>
              <w:t>人，社员</w:t>
            </w:r>
            <w:r w:rsidRPr="00FB404D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FB404D">
              <w:rPr>
                <w:rFonts w:hint="eastAsia"/>
                <w:sz w:val="24"/>
                <w:szCs w:val="24"/>
              </w:rPr>
              <w:t>人，社外同学</w:t>
            </w:r>
            <w:r w:rsidRPr="00FB404D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FB404D">
              <w:rPr>
                <w:rFonts w:hint="eastAsia"/>
                <w:sz w:val="24"/>
                <w:szCs w:val="24"/>
              </w:rPr>
              <w:t>人，社会人士</w:t>
            </w:r>
            <w:r w:rsidRPr="00FB404D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FB404D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BC3562" w:rsidRDefault="00BC3562" w:rsidP="00B75F27">
            <w:pPr>
              <w:rPr>
                <w:sz w:val="24"/>
                <w:szCs w:val="24"/>
              </w:rPr>
            </w:pPr>
          </w:p>
          <w:p w:rsidR="003556F4" w:rsidRPr="00FB404D" w:rsidRDefault="00FB404D" w:rsidP="00FB404D">
            <w:pPr>
              <w:rPr>
                <w:b/>
                <w:sz w:val="24"/>
                <w:szCs w:val="24"/>
              </w:rPr>
            </w:pPr>
            <w:r w:rsidRPr="00FB404D">
              <w:rPr>
                <w:rFonts w:hint="eastAsia"/>
                <w:b/>
                <w:sz w:val="24"/>
                <w:szCs w:val="24"/>
              </w:rPr>
              <w:t>（八）项目成果及形式</w:t>
            </w:r>
          </w:p>
          <w:p w:rsidR="00FB404D" w:rsidRDefault="00FB404D" w:rsidP="00FB404D">
            <w:pPr>
              <w:rPr>
                <w:sz w:val="24"/>
                <w:szCs w:val="24"/>
              </w:rPr>
            </w:pPr>
          </w:p>
          <w:p w:rsidR="00FB404D" w:rsidRDefault="00FB404D" w:rsidP="00FB404D">
            <w:pPr>
              <w:rPr>
                <w:sz w:val="24"/>
                <w:szCs w:val="24"/>
              </w:rPr>
            </w:pPr>
          </w:p>
          <w:p w:rsidR="00FB404D" w:rsidRPr="00473C73" w:rsidRDefault="00FB404D" w:rsidP="00FB404D">
            <w:pPr>
              <w:rPr>
                <w:b/>
                <w:sz w:val="24"/>
                <w:szCs w:val="24"/>
              </w:rPr>
            </w:pPr>
            <w:r w:rsidRPr="00473C73">
              <w:rPr>
                <w:rFonts w:hint="eastAsia"/>
                <w:b/>
                <w:sz w:val="24"/>
                <w:szCs w:val="24"/>
              </w:rPr>
              <w:t>（九）项目计划宣传形式</w:t>
            </w:r>
          </w:p>
          <w:p w:rsidR="00FB404D" w:rsidRDefault="00FB404D" w:rsidP="00FB40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宣传载体：</w:t>
            </w:r>
          </w:p>
          <w:p w:rsidR="00FB404D" w:rsidRDefault="00FB404D" w:rsidP="00FB40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宣传次数：</w:t>
            </w:r>
          </w:p>
          <w:p w:rsidR="00FB404D" w:rsidRPr="002D0F19" w:rsidRDefault="00FB404D" w:rsidP="00FB40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预计点击量：</w:t>
            </w:r>
          </w:p>
        </w:tc>
      </w:tr>
    </w:tbl>
    <w:p w:rsidR="00FB404D" w:rsidRPr="00473C73" w:rsidRDefault="00473C73" w:rsidP="00473C7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三、</w:t>
      </w:r>
      <w:r w:rsidR="006534DD" w:rsidRPr="00473C73">
        <w:rPr>
          <w:rFonts w:hint="eastAsia"/>
          <w:b/>
          <w:sz w:val="30"/>
          <w:szCs w:val="30"/>
        </w:rPr>
        <w:t>项目资金</w:t>
      </w:r>
      <w:r w:rsidR="00BC3562" w:rsidRPr="00473C73">
        <w:rPr>
          <w:rFonts w:hint="eastAsia"/>
          <w:b/>
          <w:sz w:val="30"/>
          <w:szCs w:val="30"/>
        </w:rPr>
        <w:t>预算</w:t>
      </w:r>
      <w:r>
        <w:rPr>
          <w:rFonts w:hint="eastAsia"/>
          <w:b/>
          <w:sz w:val="30"/>
          <w:szCs w:val="30"/>
        </w:rPr>
        <w:t>（宣传、交通、资料、场地布置等）</w:t>
      </w:r>
    </w:p>
    <w:tbl>
      <w:tblPr>
        <w:tblpPr w:leftFromText="180" w:rightFromText="180" w:vertAnchor="text" w:horzAnchor="page" w:tblpXSpec="center" w:tblpY="189"/>
        <w:tblOverlap w:val="never"/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1701"/>
        <w:gridCol w:w="1610"/>
        <w:gridCol w:w="741"/>
        <w:gridCol w:w="1573"/>
        <w:gridCol w:w="1859"/>
      </w:tblGrid>
      <w:tr w:rsidR="00473C73" w:rsidTr="00473C73">
        <w:trPr>
          <w:trHeight w:val="581"/>
        </w:trPr>
        <w:tc>
          <w:tcPr>
            <w:tcW w:w="584" w:type="pct"/>
            <w:vAlign w:val="center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" w:eastAsia="仿宋" w:hAnsi="仿宋" w:hint="eastAsia"/>
                <w:b/>
                <w:kern w:val="0"/>
                <w:sz w:val="24"/>
                <w:lang w:eastAsia="en-US" w:bidi="en-US"/>
              </w:rPr>
              <w:t>序号</w:t>
            </w:r>
            <w:proofErr w:type="spellEnd"/>
          </w:p>
        </w:tc>
        <w:tc>
          <w:tcPr>
            <w:tcW w:w="1004" w:type="pct"/>
            <w:vAlign w:val="center"/>
          </w:tcPr>
          <w:p w:rsidR="00FB404D" w:rsidRDefault="00473C73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  <w:lang w:eastAsia="en-US" w:bidi="en-US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lang w:bidi="en-US"/>
              </w:rPr>
              <w:t>预算</w:t>
            </w:r>
            <w:proofErr w:type="spellStart"/>
            <w:r w:rsidR="00FB404D">
              <w:rPr>
                <w:rFonts w:ascii="仿宋" w:eastAsia="仿宋" w:hAnsi="仿宋" w:hint="eastAsia"/>
                <w:b/>
                <w:kern w:val="0"/>
                <w:sz w:val="24"/>
                <w:lang w:eastAsia="en-US" w:bidi="en-US"/>
              </w:rPr>
              <w:t>支出项目</w:t>
            </w:r>
            <w:proofErr w:type="spellEnd"/>
          </w:p>
        </w:tc>
        <w:tc>
          <w:tcPr>
            <w:tcW w:w="950" w:type="pct"/>
            <w:vAlign w:val="center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" w:eastAsia="仿宋" w:hAnsi="仿宋" w:hint="eastAsia"/>
                <w:b/>
                <w:kern w:val="0"/>
                <w:sz w:val="24"/>
                <w:lang w:eastAsia="en-US" w:bidi="en-US"/>
              </w:rPr>
              <w:t>单价（元</w:t>
            </w:r>
            <w:proofErr w:type="spellEnd"/>
            <w:r>
              <w:rPr>
                <w:rFonts w:ascii="仿宋" w:eastAsia="仿宋" w:hAnsi="仿宋" w:hint="eastAsia"/>
                <w:b/>
                <w:kern w:val="0"/>
                <w:sz w:val="24"/>
                <w:lang w:eastAsia="en-US" w:bidi="en-US"/>
              </w:rPr>
              <w:t>）</w:t>
            </w:r>
          </w:p>
        </w:tc>
        <w:tc>
          <w:tcPr>
            <w:tcW w:w="437" w:type="pct"/>
            <w:vAlign w:val="center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" w:eastAsia="仿宋" w:hAnsi="仿宋" w:hint="eastAsia"/>
                <w:b/>
                <w:kern w:val="0"/>
                <w:sz w:val="24"/>
                <w:lang w:eastAsia="en-US" w:bidi="en-US"/>
              </w:rPr>
              <w:t>数量</w:t>
            </w:r>
            <w:proofErr w:type="spellEnd"/>
          </w:p>
        </w:tc>
        <w:tc>
          <w:tcPr>
            <w:tcW w:w="928" w:type="pct"/>
            <w:vAlign w:val="center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" w:eastAsia="仿宋" w:hAnsi="仿宋" w:hint="eastAsia"/>
                <w:b/>
                <w:kern w:val="0"/>
                <w:sz w:val="24"/>
                <w:lang w:eastAsia="en-US" w:bidi="en-US"/>
              </w:rPr>
              <w:t>总额（元</w:t>
            </w:r>
            <w:proofErr w:type="spellEnd"/>
            <w:r>
              <w:rPr>
                <w:rFonts w:ascii="仿宋" w:eastAsia="仿宋" w:hAnsi="仿宋" w:hint="eastAsia"/>
                <w:b/>
                <w:kern w:val="0"/>
                <w:sz w:val="24"/>
                <w:lang w:eastAsia="en-US" w:bidi="en-US"/>
              </w:rPr>
              <w:t>）</w:t>
            </w:r>
          </w:p>
        </w:tc>
        <w:tc>
          <w:tcPr>
            <w:tcW w:w="1097" w:type="pct"/>
            <w:vAlign w:val="center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" w:eastAsia="仿宋" w:hAnsi="仿宋" w:hint="eastAsia"/>
                <w:b/>
                <w:kern w:val="0"/>
                <w:sz w:val="24"/>
                <w:lang w:eastAsia="en-US" w:bidi="en-US"/>
              </w:rPr>
              <w:t>备注</w:t>
            </w:r>
            <w:proofErr w:type="spellEnd"/>
          </w:p>
        </w:tc>
      </w:tr>
      <w:tr w:rsidR="00473C73" w:rsidTr="00473C73">
        <w:trPr>
          <w:trHeight w:val="356"/>
        </w:trPr>
        <w:tc>
          <w:tcPr>
            <w:tcW w:w="584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lang w:eastAsia="en-US" w:bidi="en-US"/>
              </w:rPr>
              <w:t>1</w:t>
            </w:r>
          </w:p>
        </w:tc>
        <w:tc>
          <w:tcPr>
            <w:tcW w:w="1004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950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437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928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1097" w:type="pct"/>
          </w:tcPr>
          <w:p w:rsidR="00FB404D" w:rsidRDefault="00FB404D" w:rsidP="008928CC">
            <w:pPr>
              <w:widowControl/>
              <w:spacing w:after="200" w:line="276" w:lineRule="auto"/>
              <w:jc w:val="left"/>
              <w:rPr>
                <w:rFonts w:ascii="仿宋" w:eastAsia="仿宋" w:hAnsi="仿宋"/>
                <w:bCs/>
                <w:kern w:val="0"/>
                <w:sz w:val="24"/>
                <w:lang w:bidi="en-US"/>
              </w:rPr>
            </w:pPr>
          </w:p>
        </w:tc>
      </w:tr>
      <w:tr w:rsidR="00473C73" w:rsidTr="00473C73">
        <w:trPr>
          <w:trHeight w:val="356"/>
        </w:trPr>
        <w:tc>
          <w:tcPr>
            <w:tcW w:w="584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lang w:eastAsia="en-US" w:bidi="en-US"/>
              </w:rPr>
              <w:t>2</w:t>
            </w:r>
          </w:p>
        </w:tc>
        <w:tc>
          <w:tcPr>
            <w:tcW w:w="1004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950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437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928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1097" w:type="pct"/>
          </w:tcPr>
          <w:p w:rsidR="00FB404D" w:rsidRDefault="00FB404D" w:rsidP="008928CC">
            <w:pPr>
              <w:widowControl/>
              <w:spacing w:after="200" w:line="276" w:lineRule="auto"/>
              <w:jc w:val="left"/>
              <w:rPr>
                <w:rFonts w:ascii="仿宋" w:eastAsia="仿宋" w:hAnsi="仿宋"/>
                <w:bCs/>
                <w:kern w:val="0"/>
                <w:sz w:val="24"/>
                <w:lang w:bidi="en-US"/>
              </w:rPr>
            </w:pPr>
          </w:p>
        </w:tc>
      </w:tr>
      <w:tr w:rsidR="00473C73" w:rsidTr="00473C73">
        <w:trPr>
          <w:trHeight w:val="356"/>
        </w:trPr>
        <w:tc>
          <w:tcPr>
            <w:tcW w:w="584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lang w:eastAsia="en-US" w:bidi="en-US"/>
              </w:rPr>
              <w:t>3</w:t>
            </w:r>
          </w:p>
        </w:tc>
        <w:tc>
          <w:tcPr>
            <w:tcW w:w="1004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950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437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928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1097" w:type="pct"/>
          </w:tcPr>
          <w:p w:rsidR="00FB404D" w:rsidRDefault="00FB404D" w:rsidP="008928CC">
            <w:pPr>
              <w:widowControl/>
              <w:spacing w:after="200" w:line="276" w:lineRule="auto"/>
              <w:jc w:val="left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</w:tr>
      <w:tr w:rsidR="00473C73" w:rsidTr="00473C73">
        <w:trPr>
          <w:trHeight w:val="356"/>
        </w:trPr>
        <w:tc>
          <w:tcPr>
            <w:tcW w:w="584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lang w:eastAsia="en-US" w:bidi="en-US"/>
              </w:rPr>
              <w:t>4</w:t>
            </w:r>
          </w:p>
        </w:tc>
        <w:tc>
          <w:tcPr>
            <w:tcW w:w="1004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950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437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928" w:type="pct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1097" w:type="pct"/>
          </w:tcPr>
          <w:p w:rsidR="00FB404D" w:rsidRDefault="00FB404D" w:rsidP="008928CC">
            <w:pPr>
              <w:widowControl/>
              <w:spacing w:after="200" w:line="276" w:lineRule="auto"/>
              <w:jc w:val="left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</w:tr>
      <w:tr w:rsidR="00FB404D" w:rsidTr="00473C73">
        <w:trPr>
          <w:trHeight w:val="356"/>
        </w:trPr>
        <w:tc>
          <w:tcPr>
            <w:tcW w:w="1588" w:type="pct"/>
            <w:gridSpan w:val="2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" w:eastAsia="仿宋" w:hAnsi="仿宋" w:hint="eastAsia"/>
                <w:bCs/>
                <w:kern w:val="0"/>
                <w:sz w:val="24"/>
                <w:lang w:eastAsia="en-US" w:bidi="en-US"/>
              </w:rPr>
              <w:t>合计</w:t>
            </w:r>
            <w:proofErr w:type="spellEnd"/>
          </w:p>
        </w:tc>
        <w:tc>
          <w:tcPr>
            <w:tcW w:w="2315" w:type="pct"/>
            <w:gridSpan w:val="3"/>
          </w:tcPr>
          <w:p w:rsidR="00FB404D" w:rsidRDefault="00FB404D" w:rsidP="008928CC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  <w:tc>
          <w:tcPr>
            <w:tcW w:w="1097" w:type="pct"/>
          </w:tcPr>
          <w:p w:rsidR="00FB404D" w:rsidRDefault="00FB404D" w:rsidP="008928CC">
            <w:pPr>
              <w:widowControl/>
              <w:spacing w:after="200" w:line="276" w:lineRule="auto"/>
              <w:jc w:val="left"/>
              <w:rPr>
                <w:rFonts w:ascii="仿宋" w:eastAsia="仿宋" w:hAnsi="仿宋"/>
                <w:bCs/>
                <w:kern w:val="0"/>
                <w:sz w:val="24"/>
                <w:lang w:eastAsia="en-US" w:bidi="en-US"/>
              </w:rPr>
            </w:pPr>
          </w:p>
        </w:tc>
      </w:tr>
    </w:tbl>
    <w:p w:rsidR="00BC3562" w:rsidRDefault="00BC3562" w:rsidP="00BC3562">
      <w:pPr>
        <w:rPr>
          <w:b/>
          <w:sz w:val="30"/>
          <w:szCs w:val="30"/>
        </w:rPr>
      </w:pPr>
      <w:r w:rsidRPr="001426FD">
        <w:rPr>
          <w:rFonts w:hint="eastAsia"/>
          <w:b/>
          <w:sz w:val="30"/>
          <w:szCs w:val="30"/>
        </w:rPr>
        <w:t>四、</w:t>
      </w:r>
      <w:r w:rsidR="00DD22A7">
        <w:rPr>
          <w:rFonts w:hint="eastAsia"/>
          <w:b/>
          <w:sz w:val="30"/>
          <w:szCs w:val="30"/>
        </w:rPr>
        <w:t>单位</w:t>
      </w:r>
      <w:r w:rsidRPr="001426FD">
        <w:rPr>
          <w:rFonts w:hint="eastAsia"/>
          <w:b/>
          <w:sz w:val="30"/>
          <w:szCs w:val="30"/>
        </w:rPr>
        <w:t>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6949"/>
      </w:tblGrid>
      <w:tr w:rsidR="00473C73" w:rsidTr="00D07CCF">
        <w:trPr>
          <w:cantSplit/>
          <w:trHeight w:val="2200"/>
        </w:trPr>
        <w:tc>
          <w:tcPr>
            <w:tcW w:w="1664" w:type="dxa"/>
            <w:vAlign w:val="center"/>
          </w:tcPr>
          <w:p w:rsidR="00473C73" w:rsidRDefault="00473C73" w:rsidP="00C739CF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kern w:val="0"/>
                <w:sz w:val="22"/>
                <w:szCs w:val="21"/>
                <w:lang w:eastAsia="en-US" w:bidi="en-US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2"/>
                <w:szCs w:val="21"/>
                <w:lang w:eastAsia="en-US" w:bidi="en-US"/>
              </w:rPr>
              <w:t>指导</w:t>
            </w:r>
            <w:proofErr w:type="spellEnd"/>
            <w:r w:rsidR="00C739CF">
              <w:rPr>
                <w:rFonts w:ascii="仿宋" w:eastAsia="仿宋" w:hAnsi="仿宋" w:hint="eastAsia"/>
                <w:kern w:val="0"/>
                <w:sz w:val="22"/>
                <w:szCs w:val="21"/>
                <w:lang w:bidi="en-US"/>
              </w:rPr>
              <w:t>教师</w:t>
            </w:r>
            <w:proofErr w:type="spellStart"/>
            <w:r>
              <w:rPr>
                <w:rFonts w:ascii="仿宋" w:eastAsia="仿宋" w:hAnsi="仿宋" w:hint="eastAsia"/>
                <w:kern w:val="0"/>
                <w:sz w:val="22"/>
                <w:szCs w:val="21"/>
                <w:lang w:eastAsia="en-US" w:bidi="en-US"/>
              </w:rPr>
              <w:t>意见</w:t>
            </w:r>
            <w:proofErr w:type="spellEnd"/>
          </w:p>
        </w:tc>
        <w:tc>
          <w:tcPr>
            <w:tcW w:w="6949" w:type="dxa"/>
            <w:vAlign w:val="center"/>
          </w:tcPr>
          <w:p w:rsidR="00473C73" w:rsidRDefault="00473C73" w:rsidP="008928CC">
            <w:pPr>
              <w:widowControl/>
              <w:spacing w:after="200" w:line="276" w:lineRule="auto"/>
              <w:ind w:right="1134" w:firstLineChars="2300" w:firstLine="5060"/>
              <w:rPr>
                <w:rFonts w:ascii="仿宋" w:eastAsia="仿宋" w:hAnsi="仿宋"/>
                <w:kern w:val="0"/>
                <w:sz w:val="22"/>
                <w:szCs w:val="21"/>
                <w:lang w:bidi="en-US"/>
              </w:rPr>
            </w:pPr>
          </w:p>
          <w:p w:rsidR="00473C73" w:rsidRDefault="00473C73" w:rsidP="008928CC">
            <w:pPr>
              <w:widowControl/>
              <w:spacing w:after="200" w:line="276" w:lineRule="auto"/>
              <w:ind w:right="1134" w:firstLineChars="2300" w:firstLine="5060"/>
              <w:rPr>
                <w:rFonts w:ascii="仿宋" w:eastAsia="仿宋" w:hAnsi="仿宋"/>
                <w:kern w:val="0"/>
                <w:sz w:val="22"/>
                <w:szCs w:val="21"/>
                <w:lang w:bidi="en-US"/>
              </w:rPr>
            </w:pPr>
          </w:p>
          <w:p w:rsidR="00473C73" w:rsidRDefault="00D07CCF" w:rsidP="00D07CCF">
            <w:pPr>
              <w:widowControl/>
              <w:spacing w:after="200" w:line="276" w:lineRule="auto"/>
              <w:ind w:right="1134" w:firstLineChars="1600" w:firstLine="3520"/>
              <w:rPr>
                <w:rFonts w:ascii="仿宋" w:eastAsia="仿宋" w:hAnsi="仿宋"/>
                <w:kern w:val="0"/>
                <w:sz w:val="22"/>
                <w:szCs w:val="21"/>
                <w:lang w:bidi="en-US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1"/>
                <w:lang w:bidi="en-US"/>
              </w:rPr>
              <w:t>指导教师</w:t>
            </w:r>
            <w:r w:rsidR="00473C73">
              <w:rPr>
                <w:rFonts w:ascii="仿宋" w:eastAsia="仿宋" w:hAnsi="仿宋" w:hint="eastAsia"/>
                <w:kern w:val="0"/>
                <w:sz w:val="22"/>
                <w:szCs w:val="21"/>
                <w:lang w:eastAsia="en-US" w:bidi="en-US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2"/>
                <w:szCs w:val="21"/>
                <w:lang w:bidi="en-US"/>
              </w:rPr>
              <w:t xml:space="preserve"> </w:t>
            </w:r>
          </w:p>
        </w:tc>
      </w:tr>
      <w:tr w:rsidR="00473C73" w:rsidTr="00473C73">
        <w:trPr>
          <w:cantSplit/>
          <w:trHeight w:val="909"/>
        </w:trPr>
        <w:tc>
          <w:tcPr>
            <w:tcW w:w="1664" w:type="dxa"/>
            <w:vAlign w:val="center"/>
          </w:tcPr>
          <w:p w:rsidR="00473C73" w:rsidRDefault="00C739CF" w:rsidP="00DD22A7">
            <w:pPr>
              <w:widowControl/>
              <w:spacing w:after="200" w:line="276" w:lineRule="auto"/>
              <w:jc w:val="center"/>
              <w:rPr>
                <w:rFonts w:ascii="仿宋" w:eastAsia="仿宋" w:hAnsi="仿宋"/>
                <w:kern w:val="0"/>
                <w:sz w:val="22"/>
                <w:szCs w:val="21"/>
                <w:lang w:eastAsia="en-US" w:bidi="en-US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1"/>
                <w:lang w:bidi="en-US"/>
              </w:rPr>
              <w:t>所在</w:t>
            </w:r>
            <w:r w:rsidR="00DD22A7">
              <w:rPr>
                <w:rFonts w:ascii="仿宋" w:eastAsia="仿宋" w:hAnsi="仿宋" w:hint="eastAsia"/>
                <w:kern w:val="0"/>
                <w:sz w:val="22"/>
                <w:szCs w:val="21"/>
                <w:lang w:bidi="en-US"/>
              </w:rPr>
              <w:t>单位</w:t>
            </w:r>
            <w:proofErr w:type="spellStart"/>
            <w:r w:rsidR="00473C73">
              <w:rPr>
                <w:rFonts w:ascii="仿宋" w:eastAsia="仿宋" w:hAnsi="仿宋" w:hint="eastAsia"/>
                <w:kern w:val="0"/>
                <w:sz w:val="22"/>
                <w:szCs w:val="21"/>
                <w:lang w:eastAsia="en-US" w:bidi="en-US"/>
              </w:rPr>
              <w:t>意见</w:t>
            </w:r>
            <w:proofErr w:type="spellEnd"/>
          </w:p>
        </w:tc>
        <w:tc>
          <w:tcPr>
            <w:tcW w:w="6949" w:type="dxa"/>
            <w:vAlign w:val="center"/>
          </w:tcPr>
          <w:p w:rsidR="00473C73" w:rsidRDefault="00473C73" w:rsidP="008928CC">
            <w:pPr>
              <w:widowControl/>
              <w:spacing w:after="200" w:line="276" w:lineRule="auto"/>
              <w:ind w:right="1134" w:firstLineChars="1600" w:firstLine="3520"/>
              <w:rPr>
                <w:rFonts w:ascii="仿宋" w:eastAsia="仿宋" w:hAnsi="仿宋"/>
                <w:kern w:val="0"/>
                <w:sz w:val="22"/>
                <w:szCs w:val="21"/>
                <w:lang w:bidi="en-US"/>
              </w:rPr>
            </w:pPr>
          </w:p>
          <w:p w:rsidR="00473C73" w:rsidRDefault="00473C73" w:rsidP="008928CC">
            <w:pPr>
              <w:widowControl/>
              <w:spacing w:after="200" w:line="276" w:lineRule="auto"/>
              <w:ind w:right="1134" w:firstLineChars="1600" w:firstLine="3520"/>
              <w:rPr>
                <w:rFonts w:ascii="仿宋" w:eastAsia="仿宋" w:hAnsi="仿宋"/>
                <w:kern w:val="0"/>
                <w:sz w:val="22"/>
                <w:szCs w:val="21"/>
                <w:lang w:bidi="en-US"/>
              </w:rPr>
            </w:pPr>
          </w:p>
          <w:p w:rsidR="00473C73" w:rsidRDefault="00DD22A7" w:rsidP="00D07CCF">
            <w:pPr>
              <w:widowControl/>
              <w:spacing w:after="200" w:line="276" w:lineRule="auto"/>
              <w:ind w:right="1134" w:firstLineChars="1600" w:firstLine="3520"/>
              <w:rPr>
                <w:rFonts w:ascii="仿宋" w:eastAsia="仿宋" w:hAnsi="仿宋" w:hint="eastAsia"/>
                <w:kern w:val="0"/>
                <w:sz w:val="22"/>
                <w:szCs w:val="21"/>
                <w:lang w:bidi="en-US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1"/>
                <w:lang w:bidi="en-US"/>
              </w:rPr>
              <w:t>单位</w:t>
            </w:r>
            <w:bookmarkStart w:id="0" w:name="_GoBack"/>
            <w:bookmarkEnd w:id="0"/>
            <w:r w:rsidR="00473C73">
              <w:rPr>
                <w:rFonts w:ascii="仿宋" w:eastAsia="仿宋" w:hAnsi="仿宋" w:hint="eastAsia"/>
                <w:kern w:val="0"/>
                <w:sz w:val="22"/>
                <w:szCs w:val="21"/>
                <w:lang w:bidi="en-US"/>
              </w:rPr>
              <w:t>负责人：</w:t>
            </w:r>
            <w:r w:rsidR="009A6B83">
              <w:rPr>
                <w:rFonts w:ascii="仿宋" w:eastAsia="仿宋" w:hAnsi="仿宋" w:hint="eastAsia"/>
                <w:kern w:val="0"/>
                <w:sz w:val="22"/>
                <w:szCs w:val="21"/>
                <w:lang w:bidi="en-US"/>
              </w:rPr>
              <w:t xml:space="preserve"> </w:t>
            </w:r>
          </w:p>
          <w:p w:rsidR="00D07CCF" w:rsidRDefault="00D07CCF" w:rsidP="00D07CCF">
            <w:pPr>
              <w:widowControl/>
              <w:spacing w:after="200" w:line="276" w:lineRule="auto"/>
              <w:ind w:right="1134" w:firstLineChars="1750" w:firstLine="3850"/>
              <w:rPr>
                <w:rFonts w:ascii="仿宋" w:eastAsia="仿宋" w:hAnsi="仿宋"/>
                <w:kern w:val="0"/>
                <w:sz w:val="22"/>
                <w:szCs w:val="21"/>
                <w:lang w:bidi="en-US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1"/>
                <w:lang w:bidi="en-US"/>
              </w:rPr>
              <w:t>（盖章）</w:t>
            </w:r>
          </w:p>
          <w:p w:rsidR="00473C73" w:rsidRDefault="00473C73" w:rsidP="008928CC">
            <w:pPr>
              <w:widowControl/>
              <w:spacing w:after="200" w:line="276" w:lineRule="auto"/>
              <w:ind w:right="1134"/>
              <w:jc w:val="right"/>
              <w:rPr>
                <w:rFonts w:ascii="仿宋" w:eastAsia="仿宋" w:hAnsi="仿宋"/>
                <w:kern w:val="0"/>
                <w:sz w:val="22"/>
                <w:szCs w:val="21"/>
                <w:lang w:bidi="en-US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1"/>
                <w:lang w:bidi="en-US"/>
              </w:rPr>
              <w:t>年   月   日</w:t>
            </w:r>
          </w:p>
        </w:tc>
      </w:tr>
    </w:tbl>
    <w:p w:rsidR="00473C73" w:rsidRPr="00473C73" w:rsidRDefault="00473C73" w:rsidP="00BC3562">
      <w:pPr>
        <w:rPr>
          <w:b/>
          <w:sz w:val="30"/>
          <w:szCs w:val="30"/>
        </w:rPr>
      </w:pPr>
    </w:p>
    <w:p w:rsidR="00473C73" w:rsidRDefault="00473C73">
      <w:pPr>
        <w:widowControl/>
        <w:jc w:val="lef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  <w:lang w:bidi="en-US"/>
        </w:rPr>
      </w:pP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  <w:lang w:bidi="en-US"/>
        </w:rPr>
        <w:br w:type="page"/>
      </w:r>
    </w:p>
    <w:p w:rsidR="00FB404D" w:rsidRDefault="00473C73" w:rsidP="00FB404D">
      <w:pPr>
        <w:widowControl/>
        <w:spacing w:after="200" w:line="276" w:lineRule="auto"/>
        <w:jc w:val="lef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  <w:lang w:eastAsia="en-US" w:bidi="en-US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en-US"/>
        </w:rPr>
        <w:lastRenderedPageBreak/>
        <w:t>附件：</w:t>
      </w:r>
      <w:proofErr w:type="spellStart"/>
      <w:r w:rsidR="00FB404D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eastAsia="en-US" w:bidi="en-US"/>
        </w:rPr>
        <w:t>方案评分细则</w:t>
      </w:r>
      <w:proofErr w:type="spellEnd"/>
    </w:p>
    <w:tbl>
      <w:tblPr>
        <w:tblStyle w:val="2-51"/>
        <w:tblW w:w="916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77"/>
        <w:gridCol w:w="878"/>
        <w:gridCol w:w="1300"/>
        <w:gridCol w:w="5907"/>
      </w:tblGrid>
      <w:tr w:rsidR="00FB404D" w:rsidTr="00473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  <w:szCs w:val="21"/>
                <w:lang w:bidi="ar"/>
              </w:rPr>
              <w:t>维度</w:t>
            </w:r>
          </w:p>
        </w:tc>
        <w:tc>
          <w:tcPr>
            <w:tcW w:w="8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  <w:szCs w:val="21"/>
                <w:lang w:bidi="ar"/>
              </w:rPr>
              <w:t>占比</w:t>
            </w:r>
          </w:p>
        </w:tc>
        <w:tc>
          <w:tcPr>
            <w:tcW w:w="13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  <w:szCs w:val="21"/>
                <w:lang w:bidi="ar"/>
              </w:rPr>
              <w:t>分数档</w:t>
            </w:r>
          </w:p>
        </w:tc>
        <w:tc>
          <w:tcPr>
            <w:tcW w:w="590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FBFB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  <w:szCs w:val="21"/>
                <w:lang w:bidi="ar"/>
              </w:rPr>
              <w:t>评分释义</w:t>
            </w:r>
          </w:p>
        </w:tc>
      </w:tr>
      <w:tr w:rsidR="00FB404D" w:rsidTr="00473C73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 w:val="restart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  <w:szCs w:val="21"/>
                <w:lang w:bidi="ar"/>
              </w:rPr>
              <w:t>公益性</w:t>
            </w:r>
          </w:p>
        </w:tc>
        <w:tc>
          <w:tcPr>
            <w:tcW w:w="878" w:type="dxa"/>
            <w:vMerge w:val="restart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30%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高：20-30</w:t>
            </w:r>
          </w:p>
        </w:tc>
        <w:tc>
          <w:tcPr>
            <w:tcW w:w="5907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方案对于引导大学生公益实践和培养大学生公益意识有积极作用</w:t>
            </w:r>
          </w:p>
        </w:tc>
      </w:tr>
      <w:tr w:rsidR="00FB404D" w:rsidTr="00473C73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878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中：10-19</w:t>
            </w:r>
          </w:p>
        </w:tc>
        <w:tc>
          <w:tcPr>
            <w:tcW w:w="5907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方案对于公益实践与唤醒公益意识有一定作用</w:t>
            </w:r>
          </w:p>
        </w:tc>
      </w:tr>
      <w:tr w:rsidR="00FB404D" w:rsidTr="00473C73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878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低：1-9</w:t>
            </w:r>
          </w:p>
        </w:tc>
        <w:tc>
          <w:tcPr>
            <w:tcW w:w="5907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在短期、中期长期的方案实施中不能为提高公益实践有任何作用</w:t>
            </w:r>
          </w:p>
        </w:tc>
      </w:tr>
      <w:tr w:rsidR="00FB404D" w:rsidTr="00473C73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 w:val="restart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  <w:szCs w:val="21"/>
                <w:lang w:bidi="ar"/>
              </w:rPr>
              <w:t>有效性</w:t>
            </w:r>
          </w:p>
        </w:tc>
        <w:tc>
          <w:tcPr>
            <w:tcW w:w="878" w:type="dxa"/>
            <w:vMerge w:val="restart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15%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高：10-15</w:t>
            </w:r>
          </w:p>
        </w:tc>
        <w:tc>
          <w:tcPr>
            <w:tcW w:w="5907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所提出的解决方案对提升大学生的公益实践有较大影响</w:t>
            </w:r>
          </w:p>
        </w:tc>
      </w:tr>
      <w:tr w:rsidR="00FB404D" w:rsidTr="00473C73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878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中：6-9</w:t>
            </w:r>
          </w:p>
        </w:tc>
        <w:tc>
          <w:tcPr>
            <w:tcW w:w="5907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对于提高大学生的公益参与有一定帮助，但不是最有效的</w:t>
            </w:r>
          </w:p>
        </w:tc>
      </w:tr>
      <w:tr w:rsidR="00FB404D" w:rsidTr="00473C73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878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低：1-5</w:t>
            </w:r>
          </w:p>
        </w:tc>
        <w:tc>
          <w:tcPr>
            <w:tcW w:w="5907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实践方向与主题脱节，难以调动大学生参与</w:t>
            </w:r>
          </w:p>
        </w:tc>
      </w:tr>
      <w:tr w:rsidR="00FB404D" w:rsidTr="00473C73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 w:val="restart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  <w:szCs w:val="21"/>
                <w:lang w:bidi="ar"/>
              </w:rPr>
              <w:t>创新性</w:t>
            </w:r>
          </w:p>
        </w:tc>
        <w:tc>
          <w:tcPr>
            <w:tcW w:w="878" w:type="dxa"/>
            <w:vMerge w:val="restart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30%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高：20-30</w:t>
            </w:r>
          </w:p>
        </w:tc>
        <w:tc>
          <w:tcPr>
            <w:tcW w:w="5907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创新性强，完全是新模式；见解独到、逻辑贯通</w:t>
            </w:r>
          </w:p>
        </w:tc>
      </w:tr>
      <w:tr w:rsidR="00FB404D" w:rsidTr="00473C73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878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中：10-19</w:t>
            </w:r>
          </w:p>
        </w:tc>
        <w:tc>
          <w:tcPr>
            <w:tcW w:w="5907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在社会上已有的解决方案中进行优化升级，叠加部分创意</w:t>
            </w:r>
          </w:p>
        </w:tc>
      </w:tr>
      <w:tr w:rsidR="00FB404D" w:rsidTr="00473C73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878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低：1-9</w:t>
            </w:r>
          </w:p>
        </w:tc>
        <w:tc>
          <w:tcPr>
            <w:tcW w:w="5907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借用往年方案，生搬用套，创新性不足</w:t>
            </w:r>
          </w:p>
        </w:tc>
      </w:tr>
      <w:tr w:rsidR="00FB404D" w:rsidTr="00473C73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 w:val="restart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  <w:szCs w:val="21"/>
                <w:lang w:bidi="ar"/>
              </w:rPr>
              <w:t>持续性</w:t>
            </w:r>
          </w:p>
        </w:tc>
        <w:tc>
          <w:tcPr>
            <w:tcW w:w="878" w:type="dxa"/>
            <w:vMerge w:val="restart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15%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高：10-15</w:t>
            </w:r>
          </w:p>
        </w:tc>
        <w:tc>
          <w:tcPr>
            <w:tcW w:w="5907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方案可长期实施，有自我造血机制，能够最优化成本，提高社会效益</w:t>
            </w:r>
          </w:p>
        </w:tc>
      </w:tr>
      <w:tr w:rsidR="00FB404D" w:rsidTr="00473C73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878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中：5-9</w:t>
            </w:r>
          </w:p>
        </w:tc>
        <w:tc>
          <w:tcPr>
            <w:tcW w:w="5907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实施预算可量化，初步具备一定持续运营方案的思维</w:t>
            </w:r>
          </w:p>
        </w:tc>
      </w:tr>
      <w:tr w:rsidR="00FB404D" w:rsidTr="00473C73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878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低：1-4</w:t>
            </w:r>
          </w:p>
        </w:tc>
        <w:tc>
          <w:tcPr>
            <w:tcW w:w="5907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方案在长、短期内效果都有限，成本较高，无法持续将方案实施落地</w:t>
            </w:r>
          </w:p>
        </w:tc>
      </w:tr>
      <w:tr w:rsidR="00FB404D" w:rsidTr="00473C73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 w:val="restart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b w:val="0"/>
                <w:bCs w:val="0"/>
                <w:color w:val="000000"/>
                <w:sz w:val="24"/>
                <w:szCs w:val="21"/>
                <w:lang w:bidi="ar"/>
              </w:rPr>
              <w:t>答辩表现力</w:t>
            </w:r>
          </w:p>
        </w:tc>
        <w:tc>
          <w:tcPr>
            <w:tcW w:w="878" w:type="dxa"/>
            <w:vMerge w:val="restart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10%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高：6-10</w:t>
            </w:r>
          </w:p>
        </w:tc>
        <w:tc>
          <w:tcPr>
            <w:tcW w:w="5907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展现能力强，思路清晰，准确表达，答辩材料逻辑清晰，结构完整</w:t>
            </w:r>
          </w:p>
        </w:tc>
      </w:tr>
      <w:tr w:rsidR="00FB404D" w:rsidTr="00473C73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878" w:type="dxa"/>
            <w:vMerge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低：1-5</w:t>
            </w:r>
          </w:p>
        </w:tc>
        <w:tc>
          <w:tcPr>
            <w:tcW w:w="5907" w:type="dxa"/>
            <w:shd w:val="clear" w:color="auto" w:fill="FFFFFF"/>
            <w:noWrap/>
            <w:vAlign w:val="center"/>
          </w:tcPr>
          <w:p w:rsidR="00FB404D" w:rsidRDefault="00FB404D" w:rsidP="00FB404D">
            <w:pPr>
              <w:widowControl/>
              <w:spacing w:after="200" w:line="276" w:lineRule="auto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/>
                <w:color w:val="000000"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1"/>
                <w:lang w:bidi="ar"/>
              </w:rPr>
              <w:t>展现能力及思路一般，答辩材料逻辑一般，结构不完整</w:t>
            </w:r>
          </w:p>
        </w:tc>
      </w:tr>
    </w:tbl>
    <w:p w:rsidR="00BC3562" w:rsidRPr="00FB404D" w:rsidRDefault="00BC3562" w:rsidP="00BC3562"/>
    <w:sectPr w:rsidR="00BC3562" w:rsidRPr="00FB404D" w:rsidSect="00D60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873" w:rsidRDefault="00E32873" w:rsidP="00BC3562">
      <w:r>
        <w:separator/>
      </w:r>
    </w:p>
  </w:endnote>
  <w:endnote w:type="continuationSeparator" w:id="0">
    <w:p w:rsidR="00E32873" w:rsidRDefault="00E32873" w:rsidP="00BC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873" w:rsidRDefault="00E32873" w:rsidP="00BC3562">
      <w:r>
        <w:separator/>
      </w:r>
    </w:p>
  </w:footnote>
  <w:footnote w:type="continuationSeparator" w:id="0">
    <w:p w:rsidR="00E32873" w:rsidRDefault="00E32873" w:rsidP="00BC3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7B62"/>
    <w:multiLevelType w:val="hybridMultilevel"/>
    <w:tmpl w:val="91863328"/>
    <w:lvl w:ilvl="0" w:tplc="EC204B1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D726BF"/>
    <w:multiLevelType w:val="hybridMultilevel"/>
    <w:tmpl w:val="FCE69B3C"/>
    <w:lvl w:ilvl="0" w:tplc="7A26A0FE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abstractNum w:abstractNumId="2">
    <w:nsid w:val="4138523D"/>
    <w:multiLevelType w:val="hybridMultilevel"/>
    <w:tmpl w:val="0868E610"/>
    <w:lvl w:ilvl="0" w:tplc="8BB4F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6D2A02"/>
    <w:multiLevelType w:val="hybridMultilevel"/>
    <w:tmpl w:val="85802266"/>
    <w:lvl w:ilvl="0" w:tplc="9A6A7DB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2E"/>
    <w:rsid w:val="000860DD"/>
    <w:rsid w:val="000C4D48"/>
    <w:rsid w:val="000E3615"/>
    <w:rsid w:val="00166674"/>
    <w:rsid w:val="001869CA"/>
    <w:rsid w:val="001C0163"/>
    <w:rsid w:val="00225F47"/>
    <w:rsid w:val="002A77BC"/>
    <w:rsid w:val="00336E89"/>
    <w:rsid w:val="003556F4"/>
    <w:rsid w:val="0036287A"/>
    <w:rsid w:val="00435BFA"/>
    <w:rsid w:val="00473C73"/>
    <w:rsid w:val="004C69E5"/>
    <w:rsid w:val="005A17E3"/>
    <w:rsid w:val="006534DD"/>
    <w:rsid w:val="006973EE"/>
    <w:rsid w:val="006D1A70"/>
    <w:rsid w:val="007058CF"/>
    <w:rsid w:val="00715A87"/>
    <w:rsid w:val="0072124E"/>
    <w:rsid w:val="0074013F"/>
    <w:rsid w:val="008270A3"/>
    <w:rsid w:val="008F24D6"/>
    <w:rsid w:val="009A6B83"/>
    <w:rsid w:val="00A657CB"/>
    <w:rsid w:val="00A81C2A"/>
    <w:rsid w:val="00AB20E3"/>
    <w:rsid w:val="00B901C4"/>
    <w:rsid w:val="00BC3562"/>
    <w:rsid w:val="00C715ED"/>
    <w:rsid w:val="00C739CF"/>
    <w:rsid w:val="00CA35F0"/>
    <w:rsid w:val="00CC34C6"/>
    <w:rsid w:val="00CD7540"/>
    <w:rsid w:val="00CE122E"/>
    <w:rsid w:val="00D07CCF"/>
    <w:rsid w:val="00D30BE8"/>
    <w:rsid w:val="00D32436"/>
    <w:rsid w:val="00D60500"/>
    <w:rsid w:val="00DB6F74"/>
    <w:rsid w:val="00DD22A7"/>
    <w:rsid w:val="00E32873"/>
    <w:rsid w:val="00E527A2"/>
    <w:rsid w:val="00E87A42"/>
    <w:rsid w:val="00F75ACE"/>
    <w:rsid w:val="00FA4182"/>
    <w:rsid w:val="00FB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562"/>
    <w:rPr>
      <w:sz w:val="18"/>
      <w:szCs w:val="18"/>
    </w:rPr>
  </w:style>
  <w:style w:type="paragraph" w:styleId="a5">
    <w:name w:val="List Paragraph"/>
    <w:basedOn w:val="a"/>
    <w:uiPriority w:val="34"/>
    <w:qFormat/>
    <w:rsid w:val="00BC3562"/>
    <w:pPr>
      <w:ind w:firstLineChars="200" w:firstLine="420"/>
    </w:pPr>
  </w:style>
  <w:style w:type="table" w:styleId="a6">
    <w:name w:val="Table Grid"/>
    <w:basedOn w:val="a1"/>
    <w:uiPriority w:val="59"/>
    <w:rsid w:val="00BC3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A3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016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C0163"/>
    <w:rPr>
      <w:sz w:val="18"/>
      <w:szCs w:val="18"/>
    </w:rPr>
  </w:style>
  <w:style w:type="table" w:customStyle="1" w:styleId="2-51">
    <w:name w:val="网格表 2 - 着色 51"/>
    <w:uiPriority w:val="47"/>
    <w:qFormat/>
    <w:rsid w:val="00FB40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562"/>
    <w:rPr>
      <w:sz w:val="18"/>
      <w:szCs w:val="18"/>
    </w:rPr>
  </w:style>
  <w:style w:type="paragraph" w:styleId="a5">
    <w:name w:val="List Paragraph"/>
    <w:basedOn w:val="a"/>
    <w:uiPriority w:val="34"/>
    <w:qFormat/>
    <w:rsid w:val="00BC3562"/>
    <w:pPr>
      <w:ind w:firstLineChars="200" w:firstLine="420"/>
    </w:pPr>
  </w:style>
  <w:style w:type="table" w:styleId="a6">
    <w:name w:val="Table Grid"/>
    <w:basedOn w:val="a1"/>
    <w:uiPriority w:val="59"/>
    <w:rsid w:val="00BC3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A3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016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C0163"/>
    <w:rPr>
      <w:sz w:val="18"/>
      <w:szCs w:val="18"/>
    </w:rPr>
  </w:style>
  <w:style w:type="table" w:customStyle="1" w:styleId="2-51">
    <w:name w:val="网格表 2 - 着色 51"/>
    <w:uiPriority w:val="47"/>
    <w:qFormat/>
    <w:rsid w:val="00FB40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242</Words>
  <Characters>1382</Characters>
  <Application>Microsoft Office Word</Application>
  <DocSecurity>0</DocSecurity>
  <Lines>11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jindou</cp:lastModifiedBy>
  <cp:revision>6</cp:revision>
  <dcterms:created xsi:type="dcterms:W3CDTF">2022-04-20T03:58:00Z</dcterms:created>
  <dcterms:modified xsi:type="dcterms:W3CDTF">2022-04-20T04:29:00Z</dcterms:modified>
</cp:coreProperties>
</file>