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黑体" w:eastAsia="方正小标宋简体"/>
          <w:sz w:val="40"/>
          <w:szCs w:val="36"/>
        </w:rPr>
      </w:pPr>
      <w:r>
        <w:rPr>
          <w:rFonts w:hint="eastAsia" w:ascii="方正小标宋简体" w:hAnsi="黑体" w:eastAsia="方正小标宋简体"/>
          <w:sz w:val="40"/>
          <w:szCs w:val="36"/>
        </w:rPr>
        <w:t>高举红色旗帜 书写青春华章</w:t>
      </w:r>
    </w:p>
    <w:p>
      <w:pPr>
        <w:spacing w:line="560" w:lineRule="exact"/>
        <w:jc w:val="center"/>
        <w:rPr>
          <w:rFonts w:ascii="楷体_GB2312" w:hAnsi="楷体" w:eastAsia="楷体_GB2312"/>
          <w:sz w:val="32"/>
          <w:szCs w:val="30"/>
        </w:rPr>
      </w:pPr>
      <w:r>
        <w:rPr>
          <w:rFonts w:hint="eastAsia" w:ascii="楷体_GB2312" w:hAnsi="楷体" w:eastAsia="楷体_GB2312"/>
          <w:sz w:val="32"/>
          <w:szCs w:val="30"/>
        </w:rPr>
        <w:t>化学工程与环境学院  张亚宁</w:t>
      </w:r>
    </w:p>
    <w:p>
      <w:pPr>
        <w:spacing w:line="560" w:lineRule="exact"/>
        <w:ind w:firstLine="640" w:firstLineChars="200"/>
        <w:jc w:val="left"/>
        <w:rPr>
          <w:rFonts w:hint="eastAsia" w:ascii="仿宋_GB2312" w:hAnsi="仿宋" w:eastAsia="仿宋_GB2312"/>
          <w:sz w:val="32"/>
          <w:szCs w:val="24"/>
        </w:rPr>
      </w:pPr>
      <w:r>
        <w:rPr>
          <w:rFonts w:hint="eastAsia" w:ascii="仿宋_GB2312" w:hAnsi="仿宋" w:eastAsia="仿宋_GB2312"/>
          <w:sz w:val="32"/>
          <w:szCs w:val="24"/>
        </w:rPr>
        <w:t>张亚宁，中共党员，北京市四星级志愿者，累计“志愿北京”服务时长1</w:t>
      </w:r>
      <w:r>
        <w:rPr>
          <w:rFonts w:ascii="仿宋_GB2312" w:hAnsi="仿宋" w:eastAsia="仿宋_GB2312"/>
          <w:sz w:val="32"/>
          <w:szCs w:val="24"/>
        </w:rPr>
        <w:t>451</w:t>
      </w:r>
      <w:r>
        <w:rPr>
          <w:rFonts w:hint="eastAsia" w:ascii="仿宋_GB2312" w:hAnsi="仿宋" w:eastAsia="仿宋_GB2312"/>
          <w:sz w:val="32"/>
          <w:szCs w:val="24"/>
        </w:rPr>
        <w:t>小时，现担任化学工程与环境学院环工研第一党支部书记，中国石油大学（北京）研究生会执行主席。</w:t>
      </w:r>
    </w:p>
    <w:p>
      <w:pPr>
        <w:spacing w:line="560" w:lineRule="exact"/>
        <w:ind w:firstLine="640" w:firstLineChars="200"/>
        <w:rPr>
          <w:rFonts w:ascii="黑体" w:hAnsi="黑体" w:eastAsia="黑体"/>
          <w:sz w:val="32"/>
          <w:szCs w:val="24"/>
        </w:rPr>
      </w:pPr>
      <w:r>
        <w:rPr>
          <w:rFonts w:hint="eastAsia" w:ascii="黑体" w:hAnsi="黑体" w:eastAsia="黑体"/>
          <w:sz w:val="32"/>
          <w:szCs w:val="24"/>
        </w:rPr>
        <w:t>一、高举红色旗帜，紧随时代步伐</w:t>
      </w:r>
    </w:p>
    <w:p>
      <w:pPr>
        <w:spacing w:line="560" w:lineRule="exact"/>
        <w:ind w:firstLine="640" w:firstLineChars="200"/>
        <w:rPr>
          <w:rFonts w:ascii="仿宋_GB2312" w:hAnsi="仿宋" w:eastAsia="仿宋_GB2312"/>
          <w:sz w:val="32"/>
          <w:szCs w:val="24"/>
        </w:rPr>
      </w:pPr>
      <w:r>
        <w:rPr>
          <w:rFonts w:hint="eastAsia" w:ascii="仿宋_GB2312" w:hAnsi="仿宋" w:eastAsia="仿宋_GB2312"/>
          <w:sz w:val="32"/>
          <w:szCs w:val="24"/>
        </w:rPr>
        <w:t>中共党员，现任环工研第一党支部书记，以爱国为核心驱动、以“两个一百年”为目标方向，努力增强“四个意识”，坚定“四个自信”，坚决做到“两个维护”，学习贯彻习近平新时代中国特色社会主义思想、习近平总书记“七一”重要讲话精神、重要回信精神等，研究习近平新时代中国特色社会主义思想“飞入寻常百姓家”的传播路径。发挥党员先锋模范作用，作为“标兵”队伍，参与2021年中国共产党成立100周年大型情景史诗《伟大征程》。</w:t>
      </w:r>
      <w:bookmarkStart w:id="0" w:name="_GoBack"/>
      <w:bookmarkEnd w:id="0"/>
    </w:p>
    <w:p>
      <w:pPr>
        <w:spacing w:line="560" w:lineRule="exact"/>
        <w:ind w:firstLine="640" w:firstLineChars="200"/>
        <w:rPr>
          <w:rFonts w:ascii="仿宋_GB2312" w:hAnsi="仿宋" w:eastAsia="仿宋_GB2312"/>
          <w:sz w:val="32"/>
          <w:szCs w:val="24"/>
        </w:rPr>
      </w:pPr>
      <w:r>
        <w:rPr>
          <w:rFonts w:hint="eastAsia" w:ascii="仿宋_GB2312" w:hAnsi="仿宋" w:eastAsia="仿宋_GB2312"/>
          <w:sz w:val="32"/>
          <w:szCs w:val="24"/>
        </w:rPr>
        <w:t>在党支部中，组织开展“传承红色基因，让党员的心更红、志更坚、劲更足”主题活动，以“读、唱、讲、演、观”为主要内容，分别导演情景短剧、饰演历史人物、组织红色歌唱，进一步推动党史学习教育走深走实，学习强国阅读量突破1400次，助力党支部获得“校级优秀党支部”（4/50）。在“学悟百年党史，赓续精神血脉”赴吕梁社会实践团中担任文书组组长，旨在充分利用吕梁红色资源和特色资源，汲取百年党史中的精神力量，协助微信公众号平台发表推送6篇，累计撰写和审核新闻稿件10余篇，总阅读量突破6900次，助力团队获得校级先进团队，个人荣获校级社会实践先进个人。</w:t>
      </w:r>
    </w:p>
    <w:p>
      <w:pPr>
        <w:spacing w:line="560" w:lineRule="exact"/>
        <w:ind w:firstLine="640" w:firstLineChars="200"/>
        <w:rPr>
          <w:rFonts w:ascii="黑体" w:hAnsi="黑体" w:eastAsia="黑体"/>
          <w:sz w:val="32"/>
          <w:szCs w:val="24"/>
        </w:rPr>
      </w:pPr>
      <w:r>
        <w:rPr>
          <w:rFonts w:hint="eastAsia" w:ascii="黑体" w:hAnsi="黑体" w:eastAsia="黑体"/>
          <w:sz w:val="32"/>
          <w:szCs w:val="24"/>
        </w:rPr>
        <w:t>二、砥砺专业学识，锤锻过硬素养</w:t>
      </w:r>
    </w:p>
    <w:p>
      <w:pPr>
        <w:spacing w:line="560" w:lineRule="exact"/>
        <w:ind w:firstLine="640" w:firstLineChars="200"/>
        <w:rPr>
          <w:rFonts w:ascii="仿宋_GB2312" w:hAnsi="仿宋" w:eastAsia="仿宋_GB2312"/>
          <w:sz w:val="32"/>
          <w:szCs w:val="24"/>
        </w:rPr>
      </w:pPr>
      <w:r>
        <w:rPr>
          <w:rFonts w:hint="eastAsia" w:ascii="仿宋_GB2312" w:hAnsi="仿宋" w:eastAsia="仿宋_GB2312"/>
          <w:sz w:val="32"/>
          <w:szCs w:val="24"/>
        </w:rPr>
        <w:t>从事油泥清洗和土壤修复领域，结合北京市级URT成果，担任实验操作、文章撰写、现场答辩等工作，协助发表《含油污泥化学清洗处理实验研究与工艺参数优化》等中文核心期刊2篇，以第二作者发表中文核心一篇已收到稿件录用通知，“神雾杯”第十届全国大学生节能减排社会实践与科技竞赛三等奖等国家级学科荣誉2项，2018年“创青春”首都大学生创业大赛银奖等省部级学科荣誉2项，获得北京市优秀毕业设计（5/381），第十二届中国石油大学（北京）节能减排社会实践及科技竞赛三等奖，“创意无限·绿动未来”校级环保创意设计大赛二等奖。作为学生骨干人员，担任实验操作、报告撰写、现场踏勘等工作，参与基金一项、参与横向课题一项。</w:t>
      </w:r>
    </w:p>
    <w:p>
      <w:pPr>
        <w:spacing w:line="560" w:lineRule="exact"/>
        <w:ind w:firstLine="640" w:firstLineChars="200"/>
        <w:rPr>
          <w:rFonts w:ascii="仿宋_GB2312" w:hAnsi="仿宋" w:eastAsia="仿宋_GB2312"/>
          <w:sz w:val="32"/>
          <w:szCs w:val="24"/>
        </w:rPr>
      </w:pPr>
      <w:r>
        <w:rPr>
          <w:rFonts w:hint="eastAsia" w:ascii="仿宋_GB2312" w:hAnsi="仿宋" w:eastAsia="仿宋_GB2312"/>
          <w:sz w:val="32"/>
          <w:szCs w:val="24"/>
        </w:rPr>
        <w:t>通过担任不同类型的工作，不仅完善了自身的知识和能力架构，更提高了逻辑性和理解应变能力。</w:t>
      </w:r>
    </w:p>
    <w:p>
      <w:pPr>
        <w:spacing w:line="560" w:lineRule="exact"/>
        <w:ind w:firstLine="640" w:firstLineChars="200"/>
        <w:rPr>
          <w:rFonts w:ascii="黑体" w:hAnsi="黑体" w:eastAsia="黑体"/>
          <w:sz w:val="32"/>
          <w:szCs w:val="24"/>
        </w:rPr>
      </w:pPr>
      <w:r>
        <w:rPr>
          <w:rFonts w:hint="eastAsia" w:ascii="黑体" w:hAnsi="黑体" w:eastAsia="黑体"/>
          <w:sz w:val="32"/>
          <w:szCs w:val="24"/>
        </w:rPr>
        <w:t>三、实践不忘初心，工作牢记使命</w:t>
      </w:r>
    </w:p>
    <w:p>
      <w:pPr>
        <w:spacing w:line="560" w:lineRule="exact"/>
        <w:ind w:firstLine="640" w:firstLineChars="200"/>
        <w:rPr>
          <w:rFonts w:hint="eastAsia" w:ascii="仿宋_GB2312" w:hAnsi="仿宋" w:eastAsia="仿宋_GB2312"/>
          <w:sz w:val="32"/>
          <w:szCs w:val="24"/>
        </w:rPr>
      </w:pPr>
      <w:r>
        <w:rPr>
          <w:rFonts w:hint="eastAsia" w:ascii="仿宋_GB2312" w:hAnsi="仿宋" w:eastAsia="仿宋_GB2312"/>
          <w:sz w:val="32"/>
          <w:szCs w:val="24"/>
        </w:rPr>
        <w:t>在班级工作方面，曾担任环161班班长（本科四年）、发挥先锋模范作用，团结同学、在学习、生活等多方面进行制度改革、方式创新，先后组织开展班会、主题团会40余次。</w:t>
      </w:r>
    </w:p>
    <w:p>
      <w:pPr>
        <w:spacing w:line="560" w:lineRule="exact"/>
        <w:ind w:firstLine="640" w:firstLineChars="200"/>
        <w:rPr>
          <w:rFonts w:hint="eastAsia" w:ascii="仿宋_GB2312" w:hAnsi="仿宋" w:eastAsia="仿宋_GB2312"/>
          <w:sz w:val="32"/>
          <w:szCs w:val="24"/>
        </w:rPr>
      </w:pPr>
      <w:r>
        <w:rPr>
          <w:rFonts w:hint="eastAsia" w:ascii="仿宋_GB2312" w:hAnsi="仿宋" w:eastAsia="仿宋_GB2312"/>
          <w:sz w:val="32"/>
          <w:szCs w:val="24"/>
        </w:rPr>
        <w:t>在学院工作方面，担任环工研第一党支部书记、化学工程与环境学院研究生会体育志愿部部委，发挥责任心强、组织协调能力强的特点，配合党支部委员完成10余次“党日方案设计”与考察记录工作、“学院迎新晚会”主持人。</w:t>
      </w:r>
    </w:p>
    <w:p>
      <w:pPr>
        <w:spacing w:line="560" w:lineRule="exact"/>
        <w:ind w:firstLine="640" w:firstLineChars="200"/>
        <w:rPr>
          <w:rFonts w:hint="eastAsia" w:ascii="仿宋_GB2312" w:hAnsi="仿宋" w:eastAsia="仿宋_GB2312"/>
          <w:sz w:val="32"/>
          <w:szCs w:val="24"/>
        </w:rPr>
      </w:pPr>
      <w:r>
        <w:rPr>
          <w:rFonts w:hint="eastAsia" w:ascii="仿宋_GB2312" w:hAnsi="仿宋" w:eastAsia="仿宋_GB2312"/>
          <w:sz w:val="32"/>
          <w:szCs w:val="24"/>
        </w:rPr>
        <w:t>在学校工作方面，现担任中国石油大学（北京）研究生会执行主席，注重“我为同学做实事”的思想引领，开通“研会学长学姐带你逛校园”的3小时校园直播，迎新工作成果得到陈峰书记和吴小林校长的高度肯定；联合校学生会等学生组织开展了“石大学子热议两会”“权益部门面对面”“315·维权宣传周”“国庆升旗仪式”“宪法宣传周”“纪念‘一二·九’运动85周年”“毕业季红毯礼”等50余项活动。</w:t>
      </w:r>
    </w:p>
    <w:p>
      <w:pPr>
        <w:spacing w:line="560" w:lineRule="exact"/>
        <w:ind w:firstLine="640" w:firstLineChars="200"/>
        <w:rPr>
          <w:rFonts w:ascii="仿宋_GB2312" w:hAnsi="仿宋" w:eastAsia="仿宋_GB2312"/>
          <w:sz w:val="32"/>
          <w:szCs w:val="24"/>
        </w:rPr>
      </w:pPr>
      <w:r>
        <w:rPr>
          <w:rFonts w:hint="eastAsia" w:ascii="仿宋_GB2312" w:hAnsi="仿宋" w:eastAsia="仿宋_GB2312"/>
          <w:sz w:val="32"/>
          <w:szCs w:val="24"/>
        </w:rPr>
        <w:t>累计荣获北京市优秀毕业生、校级“优秀学生干部”（3次）。</w:t>
      </w:r>
    </w:p>
    <w:p>
      <w:pPr>
        <w:spacing w:line="560" w:lineRule="exact"/>
        <w:ind w:firstLine="640" w:firstLineChars="200"/>
        <w:rPr>
          <w:rFonts w:ascii="黑体" w:hAnsi="黑体" w:eastAsia="黑体"/>
          <w:sz w:val="32"/>
          <w:szCs w:val="24"/>
        </w:rPr>
      </w:pPr>
      <w:r>
        <w:rPr>
          <w:rFonts w:hint="eastAsia" w:ascii="黑体" w:hAnsi="黑体" w:eastAsia="黑体"/>
          <w:sz w:val="32"/>
          <w:szCs w:val="24"/>
        </w:rPr>
        <w:t>四、筑梦志愿服务，书写青春华章</w:t>
      </w:r>
    </w:p>
    <w:p>
      <w:pPr>
        <w:spacing w:line="560" w:lineRule="exact"/>
        <w:ind w:firstLine="640" w:firstLineChars="200"/>
        <w:rPr>
          <w:rFonts w:ascii="仿宋_GB2312" w:hAnsi="仿宋" w:eastAsia="仿宋_GB2312"/>
          <w:sz w:val="32"/>
          <w:szCs w:val="24"/>
        </w:rPr>
      </w:pPr>
      <w:r>
        <w:rPr>
          <w:rFonts w:hint="eastAsia" w:ascii="仿宋_GB2312" w:hAnsi="仿宋" w:eastAsia="仿宋_GB2312"/>
          <w:sz w:val="32"/>
          <w:szCs w:val="24"/>
        </w:rPr>
        <w:t>北京市四星级志愿者，累计“志愿北京”服务时长1</w:t>
      </w:r>
      <w:r>
        <w:rPr>
          <w:rFonts w:ascii="仿宋_GB2312" w:hAnsi="仿宋" w:eastAsia="仿宋_GB2312"/>
          <w:sz w:val="32"/>
          <w:szCs w:val="24"/>
        </w:rPr>
        <w:t>451</w:t>
      </w:r>
      <w:r>
        <w:rPr>
          <w:rFonts w:hint="eastAsia" w:ascii="仿宋_GB2312" w:hAnsi="仿宋" w:eastAsia="仿宋_GB2312"/>
          <w:sz w:val="32"/>
          <w:szCs w:val="24"/>
        </w:rPr>
        <w:t>小时，曾担任校青协副主席（本科），秉持“奉献、友爱、互助、进步”的志愿者精神，担任活动统筹、联络兄弟高校等工作，曾作为第二届“一带一路”高峰论坛、亚洲文明对话大会等活动校园志愿者负责人，荣获“优秀志愿者”荣誉证书。为深入贯彻落实习近平总书记的重要讲话精神，参与2021年中国共产党成立100周年大型情景史诗《伟大征程》，全勤完成13次校内合练，7次现场彩排和正式演出，获得荣誉证书；积极配合学校的脱贫攻坚工作，成为甘肃省定西市第三铺小学支教副总负责人，进行为期21天的线下支教，荣获2018年首都大中专学生社会实践百强团队三等奖。因在志愿服务领域的突出表现，参与2019年国庆70周年观礼活动（全校唯一学生）、蒋毅坚校长颁发第三届“最美石化人”奖项，荣获中国石油大学（北京）十佳志愿者。丰富的社会实践经历提升了组织协调能力、沟通表达能力、解决问题的能力。</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等线" w:hAnsi="等线" w:eastAsia="等线" w:cs="Times New Roman"/>
        <w:bCs/>
        <w:sz w:val="18"/>
        <w:szCs w:val="18"/>
      </w:rPr>
    </w:pPr>
    <w:r>
      <w:rPr>
        <w:rFonts w:hint="eastAsia" w:ascii="等线" w:hAnsi="等线" w:eastAsia="等线" w:cs="Times New Roman"/>
        <w:bCs/>
        <w:sz w:val="18"/>
        <w:szCs w:val="18"/>
      </w:rPr>
      <w:t>20</w:t>
    </w:r>
    <w:r>
      <w:rPr>
        <w:rFonts w:ascii="等线" w:hAnsi="等线" w:eastAsia="等线" w:cs="Times New Roman"/>
        <w:bCs/>
        <w:sz w:val="18"/>
        <w:szCs w:val="18"/>
      </w:rPr>
      <w:t>2</w:t>
    </w:r>
    <w:r>
      <w:rPr>
        <w:rFonts w:hint="eastAsia" w:ascii="等线" w:hAnsi="等线" w:eastAsia="等线" w:cs="Times New Roman"/>
        <w:bCs/>
        <w:sz w:val="18"/>
        <w:szCs w:val="18"/>
      </w:rPr>
      <w:t>2年度中国石油大学校长奖候选人事迹材料</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AFC"/>
    <w:rsid w:val="00053565"/>
    <w:rsid w:val="000B0FAD"/>
    <w:rsid w:val="000B3FBF"/>
    <w:rsid w:val="000D4701"/>
    <w:rsid w:val="001354CB"/>
    <w:rsid w:val="00195239"/>
    <w:rsid w:val="001B71EA"/>
    <w:rsid w:val="00222140"/>
    <w:rsid w:val="00231670"/>
    <w:rsid w:val="002836B1"/>
    <w:rsid w:val="002938E8"/>
    <w:rsid w:val="002E1DD0"/>
    <w:rsid w:val="00342D4F"/>
    <w:rsid w:val="0036352A"/>
    <w:rsid w:val="00371E97"/>
    <w:rsid w:val="00384A81"/>
    <w:rsid w:val="0039778F"/>
    <w:rsid w:val="003A1A99"/>
    <w:rsid w:val="003A3195"/>
    <w:rsid w:val="003A4E0E"/>
    <w:rsid w:val="00432429"/>
    <w:rsid w:val="0043524E"/>
    <w:rsid w:val="0046001B"/>
    <w:rsid w:val="00481DBB"/>
    <w:rsid w:val="004D4ADB"/>
    <w:rsid w:val="005010F6"/>
    <w:rsid w:val="005245D4"/>
    <w:rsid w:val="00527790"/>
    <w:rsid w:val="00555250"/>
    <w:rsid w:val="00577B26"/>
    <w:rsid w:val="005D7D91"/>
    <w:rsid w:val="005E6420"/>
    <w:rsid w:val="0063255B"/>
    <w:rsid w:val="006357EA"/>
    <w:rsid w:val="00653BA2"/>
    <w:rsid w:val="006549AA"/>
    <w:rsid w:val="0065762B"/>
    <w:rsid w:val="006605F6"/>
    <w:rsid w:val="00674B79"/>
    <w:rsid w:val="006E3BE2"/>
    <w:rsid w:val="00700992"/>
    <w:rsid w:val="00720972"/>
    <w:rsid w:val="00742358"/>
    <w:rsid w:val="00744F44"/>
    <w:rsid w:val="00746E90"/>
    <w:rsid w:val="00800E80"/>
    <w:rsid w:val="0081433C"/>
    <w:rsid w:val="0088396C"/>
    <w:rsid w:val="0088795E"/>
    <w:rsid w:val="008C3897"/>
    <w:rsid w:val="008F37DB"/>
    <w:rsid w:val="00900F04"/>
    <w:rsid w:val="009636EC"/>
    <w:rsid w:val="009770EA"/>
    <w:rsid w:val="00980B09"/>
    <w:rsid w:val="009D5EFD"/>
    <w:rsid w:val="00A25D07"/>
    <w:rsid w:val="00A62B2A"/>
    <w:rsid w:val="00A739E5"/>
    <w:rsid w:val="00A8202C"/>
    <w:rsid w:val="00A93F0B"/>
    <w:rsid w:val="00AD767F"/>
    <w:rsid w:val="00AE5307"/>
    <w:rsid w:val="00AE5AFC"/>
    <w:rsid w:val="00B10B7C"/>
    <w:rsid w:val="00B6623B"/>
    <w:rsid w:val="00B71032"/>
    <w:rsid w:val="00BD25DC"/>
    <w:rsid w:val="00CF6CF0"/>
    <w:rsid w:val="00D6369E"/>
    <w:rsid w:val="00D95D9B"/>
    <w:rsid w:val="00DD7C98"/>
    <w:rsid w:val="00DF3178"/>
    <w:rsid w:val="00EB38A6"/>
    <w:rsid w:val="00EE0D08"/>
    <w:rsid w:val="00F10F2F"/>
    <w:rsid w:val="00F7686B"/>
    <w:rsid w:val="00FA216B"/>
    <w:rsid w:val="00FB47EC"/>
    <w:rsid w:val="07C95CF4"/>
    <w:rsid w:val="11765A2B"/>
    <w:rsid w:val="41D4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批注框文本 字符"/>
    <w:basedOn w:val="6"/>
    <w:link w:val="2"/>
    <w:semiHidden/>
    <w:qFormat/>
    <w:uiPriority w:val="99"/>
    <w:rPr>
      <w:sz w:val="18"/>
      <w:szCs w:val="18"/>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267</Words>
  <Characters>1528</Characters>
  <Lines>12</Lines>
  <Paragraphs>3</Paragraphs>
  <TotalTime>180</TotalTime>
  <ScaleCrop>false</ScaleCrop>
  <LinksUpToDate>false</LinksUpToDate>
  <CharactersWithSpaces>1792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2018-03-29T04:06:00Z</dcterms:created>
  <dc:creator>HASEE</dc:creator>
  <cp:lastModifiedBy>踏雪无痕</cp:lastModifiedBy>
  <cp:lastPrinted>2018-03-29T11:37:00Z</cp:lastPrinted>
  <dcterms:modified xsi:type="dcterms:W3CDTF">2022-04-11T01:52:32Z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92C57391C24A422BACFCF1D161935115</vt:lpwstr>
  </property>
</Properties>
</file>