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1AC50" w14:textId="16D65972" w:rsidR="00A55F54" w:rsidRDefault="00A55F54" w:rsidP="00537DD3">
      <w:pPr>
        <w:pStyle w:val="1"/>
        <w:numPr>
          <w:ilvl w:val="0"/>
          <w:numId w:val="1"/>
        </w:numPr>
        <w:spacing w:line="360" w:lineRule="auto"/>
        <w:ind w:left="0" w:firstLineChars="0" w:firstLine="0"/>
        <w:jc w:val="left"/>
        <w:outlineLvl w:val="2"/>
        <w:rPr>
          <w:rFonts w:asciiTheme="minorEastAsia" w:hAnsiTheme="minorEastAsia"/>
          <w:b/>
          <w:sz w:val="24"/>
          <w:szCs w:val="24"/>
        </w:rPr>
      </w:pPr>
      <w:bookmarkStart w:id="0" w:name="_Toc415129155"/>
      <w:bookmarkStart w:id="1" w:name="_Toc415128661"/>
      <w:bookmarkStart w:id="2" w:name="_Toc415149985"/>
      <w:bookmarkStart w:id="3" w:name="_Toc21858"/>
      <w:bookmarkStart w:id="4" w:name="_Toc466037382"/>
      <w:r w:rsidRPr="00537DD3">
        <w:rPr>
          <w:rFonts w:asciiTheme="minorEastAsia" w:hAnsiTheme="minorEastAsia" w:hint="eastAsia"/>
          <w:b/>
          <w:sz w:val="24"/>
          <w:szCs w:val="24"/>
        </w:rPr>
        <w:t>预备党员转正申请书的书写格式</w:t>
      </w:r>
      <w:bookmarkEnd w:id="0"/>
      <w:bookmarkEnd w:id="1"/>
      <w:bookmarkEnd w:id="2"/>
      <w:bookmarkEnd w:id="3"/>
      <w:bookmarkEnd w:id="4"/>
    </w:p>
    <w:p w14:paraId="383233EB" w14:textId="7FE0100F" w:rsidR="009C36F6" w:rsidRPr="00537DD3" w:rsidRDefault="009C36F6" w:rsidP="009C36F6">
      <w:pPr>
        <w:pStyle w:val="1"/>
        <w:spacing w:line="360" w:lineRule="auto"/>
        <w:ind w:firstLineChars="0" w:firstLine="0"/>
        <w:jc w:val="left"/>
        <w:outlineLvl w:val="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1500</w:t>
      </w:r>
      <w:r>
        <w:rPr>
          <w:rFonts w:asciiTheme="minorEastAsia" w:hAnsiTheme="minorEastAsia" w:hint="eastAsia"/>
          <w:b/>
          <w:sz w:val="24"/>
          <w:szCs w:val="24"/>
        </w:rPr>
        <w:t xml:space="preserve">字 </w:t>
      </w:r>
      <w:r>
        <w:rPr>
          <w:rFonts w:asciiTheme="minorEastAsia" w:hAnsiTheme="minorEastAsia"/>
          <w:b/>
          <w:sz w:val="24"/>
          <w:szCs w:val="24"/>
        </w:rPr>
        <w:t>400*4</w:t>
      </w:r>
    </w:p>
    <w:p w14:paraId="2AFC24D2" w14:textId="77777777" w:rsidR="00A55F54" w:rsidRPr="00537DD3" w:rsidRDefault="00A55F54" w:rsidP="00537DD3">
      <w:pPr>
        <w:pStyle w:val="a7"/>
        <w:spacing w:before="0" w:beforeAutospacing="0" w:after="0" w:afterAutospacing="0" w:line="360" w:lineRule="auto"/>
        <w:ind w:firstLineChars="202" w:firstLine="485"/>
        <w:rPr>
          <w:rFonts w:asciiTheme="minorEastAsia" w:eastAsiaTheme="minorEastAsia" w:hAnsiTheme="minorEastAsia"/>
        </w:rPr>
      </w:pPr>
      <w:r w:rsidRPr="00537DD3">
        <w:rPr>
          <w:rFonts w:asciiTheme="minorEastAsia" w:eastAsiaTheme="minorEastAsia" w:hAnsiTheme="minorEastAsia" w:hint="eastAsia"/>
        </w:rPr>
        <w:t>转正申请，是预备党员在预备期满时向党组织提出转为正式党员的书面材料。转正申请一般应在预备期满之前主动交给所在党支部。</w:t>
      </w:r>
    </w:p>
    <w:p w14:paraId="261D6921" w14:textId="77777777" w:rsidR="00A55F54" w:rsidRPr="00537DD3" w:rsidRDefault="00A55F54" w:rsidP="00537DD3">
      <w:pPr>
        <w:pStyle w:val="a7"/>
        <w:spacing w:before="0" w:beforeAutospacing="0" w:after="0" w:afterAutospacing="0" w:line="360" w:lineRule="auto"/>
        <w:ind w:firstLineChars="202" w:firstLine="485"/>
        <w:rPr>
          <w:rFonts w:asciiTheme="minorEastAsia" w:eastAsiaTheme="minorEastAsia" w:hAnsiTheme="minorEastAsia"/>
        </w:rPr>
      </w:pPr>
      <w:r w:rsidRPr="00537DD3">
        <w:rPr>
          <w:rFonts w:asciiTheme="minorEastAsia" w:eastAsiaTheme="minorEastAsia" w:hAnsiTheme="minorEastAsia" w:hint="eastAsia"/>
        </w:rPr>
        <w:t>一、转正申请书的基本书写格式及内容通常如下：</w:t>
      </w:r>
    </w:p>
    <w:p w14:paraId="5156CC7D" w14:textId="77777777" w:rsidR="00A55F54" w:rsidRPr="00537DD3" w:rsidRDefault="00A55F54" w:rsidP="00537DD3">
      <w:pPr>
        <w:pStyle w:val="a7"/>
        <w:spacing w:before="0" w:beforeAutospacing="0" w:after="0" w:afterAutospacing="0" w:line="360" w:lineRule="auto"/>
        <w:ind w:firstLineChars="202" w:firstLine="485"/>
        <w:rPr>
          <w:rFonts w:asciiTheme="minorEastAsia" w:eastAsiaTheme="minorEastAsia" w:hAnsiTheme="minorEastAsia"/>
        </w:rPr>
      </w:pPr>
      <w:r w:rsidRPr="00537DD3">
        <w:rPr>
          <w:rFonts w:asciiTheme="minorEastAsia" w:eastAsiaTheme="minorEastAsia" w:hAnsiTheme="minorEastAsia" w:hint="eastAsia"/>
        </w:rPr>
        <w:t>1．标题。一般为“转正申请书”，居中书写。</w:t>
      </w:r>
    </w:p>
    <w:p w14:paraId="09EFA56A" w14:textId="77777777" w:rsidR="00A55F54" w:rsidRPr="00537DD3" w:rsidRDefault="00A55F54" w:rsidP="00537DD3">
      <w:pPr>
        <w:pStyle w:val="a7"/>
        <w:spacing w:before="0" w:beforeAutospacing="0" w:after="0" w:afterAutospacing="0" w:line="360" w:lineRule="auto"/>
        <w:ind w:firstLineChars="202" w:firstLine="485"/>
        <w:rPr>
          <w:rFonts w:asciiTheme="minorEastAsia" w:eastAsiaTheme="minorEastAsia" w:hAnsiTheme="minorEastAsia"/>
        </w:rPr>
      </w:pPr>
      <w:r w:rsidRPr="00537DD3">
        <w:rPr>
          <w:rFonts w:asciiTheme="minorEastAsia" w:eastAsiaTheme="minorEastAsia" w:hAnsiTheme="minorEastAsia" w:hint="eastAsia"/>
        </w:rPr>
        <w:t>2．称谓。即申请人对党组织或党支部的称呼，一般写“敬爱的党组织”或“敬爱的党支部”。顶格书写在标题的下一行，后面加冒号。</w:t>
      </w:r>
    </w:p>
    <w:p w14:paraId="49A98A5B" w14:textId="23F639FF" w:rsidR="00A55F54" w:rsidRPr="00537DD3" w:rsidRDefault="00A55F54" w:rsidP="00537DD3">
      <w:pPr>
        <w:pStyle w:val="a7"/>
        <w:spacing w:before="0" w:beforeAutospacing="0" w:after="0" w:afterAutospacing="0" w:line="360" w:lineRule="auto"/>
        <w:ind w:firstLineChars="202" w:firstLine="485"/>
        <w:rPr>
          <w:rFonts w:asciiTheme="minorEastAsia" w:eastAsiaTheme="minorEastAsia" w:hAnsiTheme="minorEastAsia"/>
        </w:rPr>
      </w:pPr>
      <w:r w:rsidRPr="00537DD3">
        <w:rPr>
          <w:rFonts w:asciiTheme="minorEastAsia" w:eastAsiaTheme="minorEastAsia" w:hAnsiTheme="minorEastAsia" w:hint="eastAsia"/>
        </w:rPr>
        <w:t>3．正文。主要内容包括：①写明自己是什么时间被批准为中共预备党员，到什么时间预备期满。延长</w:t>
      </w:r>
      <w:r w:rsidR="00CD5C3F">
        <w:rPr>
          <w:rFonts w:asciiTheme="minorEastAsia" w:eastAsiaTheme="minorEastAsia" w:hAnsiTheme="minorEastAsia" w:hint="eastAsia"/>
        </w:rPr>
        <w:t>考察</w:t>
      </w:r>
      <w:r w:rsidRPr="00537DD3">
        <w:rPr>
          <w:rFonts w:asciiTheme="minorEastAsia" w:eastAsiaTheme="minorEastAsia" w:hAnsiTheme="minorEastAsia" w:hint="eastAsia"/>
        </w:rPr>
        <w:t>期的党员要写明什么时间被延长的，到什么时间延长期满以及延长预备期的原因，并正式向党组织表示请求转为中共正式党员。②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己在预备期间是如何以党员标准要求自己的，在政治、思想、工作、学习、群众关系及发挥党员先锋模范作用等方面有哪些进步和成绩。再次，对自己入党时存在的缺点，现在克服改正得如何，还存在哪些不足要实事求是地写出来。尤其是延长预备期的，要重点说明延长期间的缺点问题改正情况。再次，写明今后的努力方向。应该针对自己的缺点和不足来写，最好要制定出切实可行的具体措施。最后，如果还有什么情况和问题，在入党时没有向党组织讲明的，或在预备期发生了什么应该向党组织说明的问题，也应写清楚。最终，还要向党组织表明愿意接受长期考验的态度。</w:t>
      </w:r>
    </w:p>
    <w:p w14:paraId="082D9D67" w14:textId="77777777" w:rsidR="00A55F54" w:rsidRPr="00537DD3" w:rsidRDefault="00A55F54" w:rsidP="00537DD3">
      <w:pPr>
        <w:pStyle w:val="a7"/>
        <w:spacing w:before="0" w:beforeAutospacing="0" w:after="0" w:afterAutospacing="0" w:line="360" w:lineRule="auto"/>
        <w:ind w:firstLineChars="202" w:firstLine="485"/>
        <w:rPr>
          <w:rFonts w:asciiTheme="minorEastAsia" w:eastAsiaTheme="minorEastAsia" w:hAnsiTheme="minorEastAsia"/>
        </w:rPr>
      </w:pPr>
      <w:r w:rsidRPr="00537DD3">
        <w:rPr>
          <w:rFonts w:asciiTheme="minorEastAsia" w:eastAsiaTheme="minorEastAsia" w:hAnsiTheme="minorEastAsia" w:hint="eastAsia"/>
        </w:rPr>
        <w:lastRenderedPageBreak/>
        <w:t>4．结尾落款。在转正申请书的最后，要署名和注明申请日期。一般居右书写“申请人：×××”，下一行写上“××年×月×日”。</w:t>
      </w:r>
    </w:p>
    <w:p w14:paraId="58FC31D0" w14:textId="77777777" w:rsidR="00A55F54" w:rsidRPr="00537DD3" w:rsidRDefault="00A55F54" w:rsidP="00537DD3">
      <w:pPr>
        <w:pStyle w:val="a7"/>
        <w:spacing w:before="0" w:beforeAutospacing="0" w:after="0" w:afterAutospacing="0" w:line="360" w:lineRule="auto"/>
        <w:ind w:firstLineChars="202" w:firstLine="485"/>
        <w:rPr>
          <w:rFonts w:asciiTheme="minorEastAsia" w:eastAsiaTheme="minorEastAsia" w:hAnsiTheme="minorEastAsia"/>
        </w:rPr>
      </w:pPr>
      <w:r w:rsidRPr="00537DD3">
        <w:rPr>
          <w:rFonts w:asciiTheme="minorEastAsia" w:eastAsiaTheme="minorEastAsia" w:hAnsiTheme="minorEastAsia" w:hint="eastAsia"/>
        </w:rPr>
        <w:t>二、写转正申请书应注意的问题</w:t>
      </w:r>
    </w:p>
    <w:p w14:paraId="5E0FD7A5" w14:textId="77777777" w:rsidR="00A55F54" w:rsidRPr="00537DD3" w:rsidRDefault="00A55F54" w:rsidP="00537DD3">
      <w:pPr>
        <w:pStyle w:val="a7"/>
        <w:spacing w:before="0" w:beforeAutospacing="0" w:after="0" w:afterAutospacing="0" w:line="360" w:lineRule="auto"/>
        <w:ind w:firstLineChars="202" w:firstLine="485"/>
        <w:rPr>
          <w:rFonts w:asciiTheme="minorEastAsia" w:eastAsiaTheme="minorEastAsia" w:hAnsiTheme="minorEastAsia"/>
        </w:rPr>
      </w:pPr>
      <w:r w:rsidRPr="00537DD3">
        <w:rPr>
          <w:rFonts w:asciiTheme="minorEastAsia" w:eastAsiaTheme="minorEastAsia" w:hAnsiTheme="minorEastAsia" w:hint="eastAsia"/>
        </w:rPr>
        <w:t>1．转正申请书要适时写出，交给党组织太早、太晚都不行，一般在转正到期前一个月为宜。</w:t>
      </w:r>
    </w:p>
    <w:p w14:paraId="20D0C20A" w14:textId="77777777" w:rsidR="00A55F54" w:rsidRPr="00537DD3" w:rsidRDefault="00A55F54" w:rsidP="00537DD3">
      <w:pPr>
        <w:pStyle w:val="a7"/>
        <w:spacing w:before="0" w:beforeAutospacing="0" w:after="0" w:afterAutospacing="0" w:line="360" w:lineRule="auto"/>
        <w:ind w:firstLineChars="202" w:firstLine="485"/>
        <w:rPr>
          <w:rFonts w:asciiTheme="minorEastAsia" w:eastAsiaTheme="minorEastAsia" w:hAnsiTheme="minorEastAsia"/>
        </w:rPr>
      </w:pPr>
      <w:r w:rsidRPr="00537DD3">
        <w:rPr>
          <w:rFonts w:asciiTheme="minorEastAsia" w:eastAsiaTheme="minorEastAsia" w:hAnsiTheme="minorEastAsia" w:hint="eastAsia"/>
        </w:rPr>
        <w:t>2．转正申请书不能过分简单、概括，要体现思想进步的连续性。既要与预备期思想相联系，也要与申请入党过程、思想变化相联系，注意思想的深度。</w:t>
      </w:r>
    </w:p>
    <w:p w14:paraId="03B0BF18" w14:textId="493A86A2" w:rsidR="00A55F54" w:rsidRPr="00537DD3" w:rsidRDefault="00A55F54" w:rsidP="00537DD3">
      <w:pPr>
        <w:pStyle w:val="a7"/>
        <w:spacing w:before="0" w:beforeAutospacing="0" w:after="0" w:afterAutospacing="0" w:line="360" w:lineRule="auto"/>
        <w:ind w:firstLineChars="202" w:firstLine="485"/>
        <w:rPr>
          <w:rFonts w:asciiTheme="minorEastAsia" w:eastAsiaTheme="minorEastAsia" w:hAnsiTheme="minorEastAsia"/>
        </w:rPr>
      </w:pPr>
      <w:r w:rsidRPr="00537DD3">
        <w:rPr>
          <w:rFonts w:asciiTheme="minorEastAsia" w:eastAsiaTheme="minorEastAsia" w:hAnsiTheme="minorEastAsia" w:hint="eastAsia"/>
        </w:rPr>
        <w:t>3．</w:t>
      </w:r>
      <w:r w:rsidRPr="00113875">
        <w:rPr>
          <w:rFonts w:asciiTheme="minorEastAsia" w:eastAsiaTheme="minorEastAsia" w:hAnsiTheme="minorEastAsia" w:hint="eastAsia"/>
          <w:b/>
          <w:color w:val="FF0000"/>
        </w:rPr>
        <w:t>延长</w:t>
      </w:r>
      <w:r w:rsidR="00113875" w:rsidRPr="00113875">
        <w:rPr>
          <w:rFonts w:asciiTheme="minorEastAsia" w:eastAsiaTheme="minorEastAsia" w:hAnsiTheme="minorEastAsia" w:hint="eastAsia"/>
          <w:b/>
          <w:color w:val="FF0000"/>
        </w:rPr>
        <w:t>考察期</w:t>
      </w:r>
      <w:r w:rsidR="00113875">
        <w:rPr>
          <w:rFonts w:asciiTheme="minorEastAsia" w:eastAsiaTheme="minorEastAsia" w:hAnsiTheme="minorEastAsia" w:hint="eastAsia"/>
        </w:rPr>
        <w:t>的同学，</w:t>
      </w:r>
      <w:r w:rsidRPr="00537DD3">
        <w:rPr>
          <w:rFonts w:asciiTheme="minorEastAsia" w:eastAsiaTheme="minorEastAsia" w:hAnsiTheme="minorEastAsia" w:hint="eastAsia"/>
        </w:rPr>
        <w:t>在写转正申请书</w:t>
      </w:r>
      <w:r w:rsidR="00113875">
        <w:rPr>
          <w:rFonts w:asciiTheme="minorEastAsia" w:eastAsiaTheme="minorEastAsia" w:hAnsiTheme="minorEastAsia" w:hint="eastAsia"/>
        </w:rPr>
        <w:t>时，需写明因转入</w:t>
      </w:r>
      <w:r w:rsidR="0016248F">
        <w:rPr>
          <w:rFonts w:asciiTheme="minorEastAsia" w:eastAsiaTheme="minorEastAsia" w:hAnsiTheme="minorEastAsia" w:hint="eastAsia"/>
        </w:rPr>
        <w:t>本组织</w:t>
      </w:r>
      <w:bookmarkStart w:id="5" w:name="_GoBack"/>
      <w:bookmarkEnd w:id="5"/>
      <w:r w:rsidR="00113875">
        <w:rPr>
          <w:rFonts w:asciiTheme="minorEastAsia" w:eastAsiaTheme="minorEastAsia" w:hAnsiTheme="minorEastAsia" w:hint="eastAsia"/>
        </w:rPr>
        <w:t>不满6个月，故延长考察期半年</w:t>
      </w:r>
      <w:r w:rsidRPr="00537DD3">
        <w:rPr>
          <w:rFonts w:asciiTheme="minorEastAsia" w:eastAsiaTheme="minorEastAsia" w:hAnsiTheme="minorEastAsia" w:hint="eastAsia"/>
        </w:rPr>
        <w:t>。</w:t>
      </w:r>
    </w:p>
    <w:p w14:paraId="1AC51F57" w14:textId="77777777" w:rsidR="004F7394" w:rsidRPr="00537DD3" w:rsidRDefault="004F7394" w:rsidP="00537DD3">
      <w:pPr>
        <w:spacing w:line="360" w:lineRule="auto"/>
        <w:rPr>
          <w:sz w:val="24"/>
          <w:szCs w:val="24"/>
        </w:rPr>
      </w:pPr>
    </w:p>
    <w:sectPr w:rsidR="004F7394" w:rsidRPr="00537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A3168" w14:textId="77777777" w:rsidR="006E0B37" w:rsidRDefault="006E0B37" w:rsidP="00A55F54">
      <w:r>
        <w:separator/>
      </w:r>
    </w:p>
  </w:endnote>
  <w:endnote w:type="continuationSeparator" w:id="0">
    <w:p w14:paraId="6A89007D" w14:textId="77777777" w:rsidR="006E0B37" w:rsidRDefault="006E0B37" w:rsidP="00A5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AB5C1" w14:textId="77777777" w:rsidR="006E0B37" w:rsidRDefault="006E0B37" w:rsidP="00A55F54">
      <w:r>
        <w:separator/>
      </w:r>
    </w:p>
  </w:footnote>
  <w:footnote w:type="continuationSeparator" w:id="0">
    <w:p w14:paraId="70002E5F" w14:textId="77777777" w:rsidR="006E0B37" w:rsidRDefault="006E0B37" w:rsidP="00A5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1898"/>
    <w:multiLevelType w:val="multilevel"/>
    <w:tmpl w:val="4BEA1898"/>
    <w:lvl w:ilvl="0">
      <w:start w:val="1"/>
      <w:numFmt w:val="decimal"/>
      <w:lvlText w:val="附件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94"/>
    <w:rsid w:val="00113875"/>
    <w:rsid w:val="0016248F"/>
    <w:rsid w:val="00222B5C"/>
    <w:rsid w:val="004F7394"/>
    <w:rsid w:val="00537DD3"/>
    <w:rsid w:val="006E0B37"/>
    <w:rsid w:val="00982CE5"/>
    <w:rsid w:val="009C36F6"/>
    <w:rsid w:val="00A55F54"/>
    <w:rsid w:val="00CD5C3F"/>
    <w:rsid w:val="00F3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66B70"/>
  <w15:chartTrackingRefBased/>
  <w15:docId w15:val="{11B0171C-ACF0-4BA4-A3B3-EF85B87A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F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F54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55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A55F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zzk</dc:creator>
  <cp:keywords/>
  <dc:description/>
  <cp:lastModifiedBy>zzk</cp:lastModifiedBy>
  <cp:revision>8</cp:revision>
  <dcterms:created xsi:type="dcterms:W3CDTF">2022-04-18T01:35:00Z</dcterms:created>
  <dcterms:modified xsi:type="dcterms:W3CDTF">2023-04-10T07:21:00Z</dcterms:modified>
</cp:coreProperties>
</file>