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274" w:rsidRPr="00055F31" w:rsidRDefault="009B5274" w:rsidP="009B5274">
      <w:pPr>
        <w:pStyle w:val="2"/>
        <w:rPr>
          <w:szCs w:val="44"/>
        </w:rPr>
      </w:pPr>
      <w:bookmarkStart w:id="0" w:name="_Toc478044852"/>
      <w:bookmarkStart w:id="1" w:name="_Toc479946813"/>
      <w:proofErr w:type="spellStart"/>
      <w:r w:rsidRPr="00854459">
        <w:rPr>
          <w:rFonts w:hint="eastAsia"/>
        </w:rPr>
        <w:t>中</w:t>
      </w:r>
      <w:r w:rsidRPr="00854459">
        <w:t>国石油大学（北京）本科</w:t>
      </w:r>
      <w:r w:rsidRPr="00854459">
        <w:rPr>
          <w:rFonts w:hint="eastAsia"/>
        </w:rPr>
        <w:t>考试</w:t>
      </w:r>
      <w:r w:rsidRPr="00854459">
        <w:t>工作管理规定</w:t>
      </w:r>
      <w:r w:rsidRPr="003F5288">
        <w:rPr>
          <w:rFonts w:hint="eastAsia"/>
          <w:lang w:val="en-US"/>
        </w:rPr>
        <w:t>（修订</w:t>
      </w:r>
      <w:proofErr w:type="spellEnd"/>
      <w:r w:rsidRPr="003F5288">
        <w:rPr>
          <w:rFonts w:hint="eastAsia"/>
          <w:lang w:val="en-US"/>
        </w:rPr>
        <w:t>）</w:t>
      </w:r>
      <w:bookmarkEnd w:id="0"/>
      <w:bookmarkEnd w:id="1"/>
    </w:p>
    <w:p w:rsidR="009B5274" w:rsidRPr="003F5288" w:rsidRDefault="009B5274" w:rsidP="009B5274">
      <w:pPr>
        <w:adjustRightInd w:val="0"/>
        <w:snapToGrid w:val="0"/>
        <w:spacing w:afterLines="200" w:after="480"/>
        <w:jc w:val="center"/>
        <w:rPr>
          <w:rFonts w:ascii="宋体" w:hAnsi="宋体"/>
          <w:szCs w:val="32"/>
        </w:rPr>
      </w:pPr>
      <w:r w:rsidRPr="003F5288">
        <w:rPr>
          <w:rFonts w:ascii="宋体" w:hAnsi="宋体" w:hint="eastAsia"/>
          <w:szCs w:val="32"/>
        </w:rPr>
        <w:t>中石大京教〔2016〕42号</w:t>
      </w:r>
    </w:p>
    <w:p w:rsidR="009B5274" w:rsidRPr="003F5288" w:rsidRDefault="009B5274" w:rsidP="009B5274">
      <w:pPr>
        <w:adjustRightInd w:val="0"/>
        <w:snapToGrid w:val="0"/>
        <w:spacing w:line="360" w:lineRule="auto"/>
        <w:ind w:firstLineChars="200" w:firstLine="422"/>
        <w:rPr>
          <w:rFonts w:ascii="宋体" w:hAnsi="宋体" w:hint="eastAsia"/>
          <w:b/>
          <w:bCs/>
          <w:szCs w:val="21"/>
          <w:lang w:val="x-none"/>
        </w:rPr>
      </w:pPr>
      <w:r w:rsidRPr="003F5288">
        <w:rPr>
          <w:rFonts w:ascii="宋体" w:hAnsi="宋体" w:hint="eastAsia"/>
          <w:b/>
          <w:bCs/>
          <w:szCs w:val="21"/>
          <w:lang w:val="x-none"/>
        </w:rPr>
        <w:t>第一条 总则</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为了加强对</w:t>
      </w:r>
      <w:r w:rsidRPr="003F5288">
        <w:rPr>
          <w:rFonts w:ascii="宋体" w:hAnsi="宋体" w:hint="eastAsia"/>
          <w:bCs/>
          <w:szCs w:val="21"/>
        </w:rPr>
        <w:t>课程考试</w:t>
      </w:r>
      <w:r w:rsidRPr="003F5288">
        <w:rPr>
          <w:rFonts w:ascii="宋体" w:hAnsi="宋体"/>
          <w:bCs/>
          <w:szCs w:val="21"/>
        </w:rPr>
        <w:t>工作的规范管理，保障教学质量，保证</w:t>
      </w:r>
      <w:r w:rsidRPr="003F5288">
        <w:rPr>
          <w:rFonts w:ascii="宋体" w:hAnsi="宋体" w:hint="eastAsia"/>
          <w:bCs/>
          <w:szCs w:val="21"/>
        </w:rPr>
        <w:t>课程考试</w:t>
      </w:r>
      <w:r w:rsidRPr="003F5288">
        <w:rPr>
          <w:rFonts w:ascii="宋体" w:hAnsi="宋体"/>
          <w:bCs/>
          <w:szCs w:val="21"/>
        </w:rPr>
        <w:t>工作的顺利进行，</w:t>
      </w:r>
      <w:r w:rsidRPr="003F5288">
        <w:rPr>
          <w:rFonts w:ascii="宋体" w:hAnsi="宋体" w:hint="eastAsia"/>
          <w:bCs/>
          <w:szCs w:val="21"/>
        </w:rPr>
        <w:t xml:space="preserve">进一步规范考试工作，特对《中国石油大学（北京）本科考试工作管理规定》（中石大京教 </w:t>
      </w:r>
      <w:r w:rsidRPr="003F5288">
        <w:rPr>
          <w:rFonts w:ascii="宋体" w:hAnsi="宋体" w:hint="eastAsia"/>
          <w:szCs w:val="21"/>
        </w:rPr>
        <w:t>〔2006〕</w:t>
      </w:r>
      <w:r w:rsidRPr="003F5288">
        <w:rPr>
          <w:rFonts w:ascii="宋体" w:hAnsi="宋体" w:hint="eastAsia"/>
          <w:bCs/>
          <w:szCs w:val="21"/>
        </w:rPr>
        <w:t xml:space="preserve"> 20号）进行修订</w:t>
      </w:r>
      <w:r w:rsidRPr="003F5288">
        <w:rPr>
          <w:rFonts w:ascii="宋体" w:hAnsi="宋体"/>
          <w:bCs/>
          <w:szCs w:val="21"/>
        </w:rPr>
        <w:t>。</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第二条 课程考试方式</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课程</w:t>
      </w:r>
      <w:r w:rsidRPr="003F5288">
        <w:rPr>
          <w:rFonts w:ascii="宋体" w:hAnsi="宋体"/>
          <w:bCs/>
          <w:szCs w:val="21"/>
        </w:rPr>
        <w:t>考</w:t>
      </w:r>
      <w:r w:rsidRPr="003F5288">
        <w:rPr>
          <w:rFonts w:ascii="宋体" w:hAnsi="宋体" w:hint="eastAsia"/>
          <w:bCs/>
          <w:szCs w:val="21"/>
        </w:rPr>
        <w:t>试</w:t>
      </w:r>
      <w:r w:rsidRPr="003F5288">
        <w:rPr>
          <w:rFonts w:ascii="宋体" w:hAnsi="宋体"/>
          <w:bCs/>
          <w:szCs w:val="21"/>
        </w:rPr>
        <w:t>方式分笔试（闭卷、开卷、部分开卷）、</w:t>
      </w:r>
      <w:r w:rsidRPr="003F5288">
        <w:rPr>
          <w:rFonts w:ascii="宋体" w:hAnsi="宋体" w:hint="eastAsia"/>
          <w:bCs/>
          <w:szCs w:val="21"/>
        </w:rPr>
        <w:t>口试、辩论、大作业</w:t>
      </w:r>
      <w:r w:rsidRPr="003F5288">
        <w:rPr>
          <w:rFonts w:ascii="宋体" w:hAnsi="宋体"/>
          <w:bCs/>
          <w:szCs w:val="21"/>
        </w:rPr>
        <w:t>等各种方式，单独设课的实验课或实验较多的课程，可以考核实验操作，或采用操作加笔试、口试的方式</w:t>
      </w:r>
      <w:r w:rsidRPr="003F5288">
        <w:rPr>
          <w:rFonts w:ascii="宋体" w:hAnsi="宋体" w:hint="eastAsia"/>
          <w:bCs/>
          <w:szCs w:val="21"/>
        </w:rPr>
        <w:t>。</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所有课程原则上平均每16学时进行一次课程测验或考试。课程测验方式、时间和地点由教师根据课程特点自定。课程期末考试由学校集中安排时间和地点。</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第三条 </w:t>
      </w:r>
      <w:r w:rsidRPr="003F5288">
        <w:rPr>
          <w:rFonts w:ascii="宋体" w:hAnsi="宋体"/>
          <w:b/>
          <w:bCs/>
          <w:szCs w:val="21"/>
          <w:lang w:val="x-none"/>
        </w:rPr>
        <w:t>学生</w:t>
      </w:r>
      <w:r w:rsidRPr="003F5288">
        <w:rPr>
          <w:rFonts w:ascii="宋体" w:hAnsi="宋体" w:hint="eastAsia"/>
          <w:b/>
          <w:bCs/>
          <w:szCs w:val="21"/>
          <w:lang w:val="x-none"/>
        </w:rPr>
        <w:t>期末</w:t>
      </w:r>
      <w:r w:rsidRPr="003F5288">
        <w:rPr>
          <w:rFonts w:ascii="宋体" w:hAnsi="宋体"/>
          <w:b/>
          <w:bCs/>
          <w:szCs w:val="21"/>
          <w:lang w:val="x-none"/>
        </w:rPr>
        <w:t>考试资格的审核</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期末考试前，任课教师必须对学生的考试资格进行审核，并于课程结束前公布取消考试资格的学生名单。有下列情况之一者，不得参加课程（含实践环节）的</w:t>
      </w:r>
      <w:r w:rsidRPr="003F5288">
        <w:rPr>
          <w:rFonts w:ascii="宋体" w:hAnsi="宋体" w:hint="eastAsia"/>
          <w:bCs/>
          <w:szCs w:val="21"/>
        </w:rPr>
        <w:t>期末考试</w:t>
      </w:r>
      <w:r w:rsidRPr="003F5288">
        <w:rPr>
          <w:rFonts w:ascii="宋体" w:hAnsi="宋体"/>
          <w:bCs/>
          <w:szCs w:val="21"/>
        </w:rPr>
        <w:t>。</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w:t>
      </w:r>
      <w:r w:rsidRPr="003F5288">
        <w:rPr>
          <w:rFonts w:ascii="宋体" w:hAnsi="宋体"/>
          <w:bCs/>
          <w:szCs w:val="21"/>
        </w:rPr>
        <w:t>无故缺课学时达课程或单独设置的实践教学环节总学时的1/4者；</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w:t>
      </w:r>
      <w:r w:rsidRPr="003F5288">
        <w:rPr>
          <w:rFonts w:ascii="宋体" w:hAnsi="宋体"/>
          <w:bCs/>
          <w:szCs w:val="21"/>
        </w:rPr>
        <w:t>全学期累计缺交作业或实验报告达总数的1/3者（学期末一次补交按缺作业记）；</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w:t>
      </w:r>
      <w:r w:rsidRPr="003F5288">
        <w:rPr>
          <w:rFonts w:ascii="宋体" w:hAnsi="宋体" w:hint="eastAsia"/>
          <w:bCs/>
          <w:szCs w:val="21"/>
        </w:rPr>
        <w:t>.</w:t>
      </w:r>
      <w:r w:rsidRPr="003F5288">
        <w:rPr>
          <w:rFonts w:ascii="宋体" w:hAnsi="宋体"/>
          <w:bCs/>
          <w:szCs w:val="21"/>
        </w:rPr>
        <w:t>有实验的课程实验成绩不及格或未通过者；</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4</w:t>
      </w:r>
      <w:r w:rsidRPr="003F5288">
        <w:rPr>
          <w:rFonts w:ascii="宋体" w:hAnsi="宋体" w:hint="eastAsia"/>
          <w:bCs/>
          <w:szCs w:val="21"/>
        </w:rPr>
        <w:t>.</w:t>
      </w:r>
      <w:r w:rsidRPr="003F5288">
        <w:rPr>
          <w:rFonts w:ascii="宋体" w:hAnsi="宋体"/>
          <w:bCs/>
          <w:szCs w:val="21"/>
        </w:rPr>
        <w:t>未办理选课手续而自行修读者；</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5</w:t>
      </w:r>
      <w:r w:rsidRPr="003F5288">
        <w:rPr>
          <w:rFonts w:ascii="宋体" w:hAnsi="宋体" w:hint="eastAsia"/>
          <w:bCs/>
          <w:szCs w:val="21"/>
        </w:rPr>
        <w:t>.</w:t>
      </w:r>
      <w:r w:rsidRPr="003F5288">
        <w:rPr>
          <w:rFonts w:ascii="宋体" w:hAnsi="宋体"/>
          <w:bCs/>
          <w:szCs w:val="21"/>
        </w:rPr>
        <w:t>休学的学生未批准复学者。</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第四条 </w:t>
      </w:r>
      <w:r w:rsidRPr="003F5288">
        <w:rPr>
          <w:rFonts w:ascii="宋体" w:hAnsi="宋体"/>
          <w:b/>
          <w:bCs/>
          <w:szCs w:val="21"/>
          <w:lang w:val="x-none"/>
        </w:rPr>
        <w:t>期末考试命题、评分标准、试题审批</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w:t>
      </w:r>
      <w:r w:rsidRPr="003F5288">
        <w:rPr>
          <w:rFonts w:ascii="宋体" w:hAnsi="宋体"/>
          <w:bCs/>
          <w:szCs w:val="21"/>
        </w:rPr>
        <w:t xml:space="preserve">命题应符合教学大纲，体现既考知识又考能力的要求，主要考查学生对本门课程的基本知识、基本理论、基本技能的掌握程度。试题要做到点面有机结合，有一定的内容覆盖面，试题的基本内容和知识面应体现教学大纲重点、难点及基本内容的不同要求。 </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w:t>
      </w:r>
      <w:r w:rsidRPr="003F5288">
        <w:rPr>
          <w:rFonts w:ascii="宋体" w:hAnsi="宋体"/>
          <w:bCs/>
          <w:szCs w:val="21"/>
        </w:rPr>
        <w:t>命题应当科学严谨，试题的知识信息无错误，试题文字准确、简洁，插图工整、清楚、准确；用语规范，要求明确，避免产生歧义，以考查出学生真实的学习情况和水平。</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w:t>
      </w:r>
      <w:r w:rsidRPr="003F5288">
        <w:rPr>
          <w:rFonts w:ascii="宋体" w:hAnsi="宋体" w:hint="eastAsia"/>
          <w:bCs/>
          <w:szCs w:val="21"/>
        </w:rPr>
        <w:t>.</w:t>
      </w:r>
      <w:r w:rsidRPr="003F5288">
        <w:rPr>
          <w:rFonts w:ascii="宋体" w:hAnsi="宋体"/>
          <w:bCs/>
          <w:szCs w:val="21"/>
        </w:rPr>
        <w:t>试题的难易程度和题量要适当，试题的难易搭配合理，题量要保证三分之二的学生在规定的时间内能够完成。考试时间的长度由课程教学团队确定</w:t>
      </w:r>
      <w:r w:rsidRPr="003F5288">
        <w:rPr>
          <w:rFonts w:ascii="宋体" w:hAnsi="宋体" w:hint="eastAsia"/>
          <w:bCs/>
          <w:szCs w:val="21"/>
        </w:rPr>
        <w:t>，原则上</w:t>
      </w:r>
      <w:r w:rsidRPr="003F5288">
        <w:rPr>
          <w:rFonts w:ascii="宋体" w:hAnsi="宋体"/>
          <w:bCs/>
          <w:szCs w:val="21"/>
        </w:rPr>
        <w:t>不少于</w:t>
      </w:r>
      <w:r w:rsidRPr="003F5288">
        <w:rPr>
          <w:rFonts w:ascii="宋体" w:hAnsi="宋体" w:hint="eastAsia"/>
          <w:bCs/>
          <w:szCs w:val="21"/>
        </w:rPr>
        <w:t>1小时，不长于2小时；考试方式由</w:t>
      </w:r>
      <w:r w:rsidRPr="003F5288">
        <w:rPr>
          <w:rFonts w:ascii="宋体" w:hAnsi="宋体"/>
          <w:bCs/>
          <w:szCs w:val="21"/>
        </w:rPr>
        <w:t>承担课程教学任务的</w:t>
      </w:r>
      <w:r w:rsidRPr="003F5288">
        <w:rPr>
          <w:rFonts w:ascii="宋体" w:hAnsi="宋体" w:hint="eastAsia"/>
          <w:bCs/>
          <w:szCs w:val="21"/>
        </w:rPr>
        <w:t>教师</w:t>
      </w:r>
      <w:r w:rsidRPr="003F5288">
        <w:rPr>
          <w:rFonts w:ascii="宋体" w:hAnsi="宋体"/>
          <w:bCs/>
          <w:szCs w:val="21"/>
        </w:rPr>
        <w:t>根据课程性质决定。</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4</w:t>
      </w:r>
      <w:r w:rsidRPr="003F5288">
        <w:rPr>
          <w:rFonts w:ascii="宋体" w:hAnsi="宋体" w:hint="eastAsia"/>
          <w:bCs/>
          <w:szCs w:val="21"/>
        </w:rPr>
        <w:t>.</w:t>
      </w:r>
      <w:r w:rsidRPr="003F5288">
        <w:rPr>
          <w:rFonts w:ascii="宋体" w:hAnsi="宋体"/>
          <w:bCs/>
          <w:szCs w:val="21"/>
        </w:rPr>
        <w:t>试题应分为基本题（约占60</w:t>
      </w:r>
      <w:r w:rsidRPr="003F5288">
        <w:rPr>
          <w:rFonts w:ascii="宋体" w:hAnsi="宋体" w:hint="eastAsia"/>
          <w:bCs/>
          <w:szCs w:val="21"/>
        </w:rPr>
        <w:t>-</w:t>
      </w:r>
      <w:r w:rsidRPr="003F5288">
        <w:rPr>
          <w:rFonts w:ascii="宋体" w:hAnsi="宋体"/>
          <w:bCs/>
          <w:szCs w:val="21"/>
        </w:rPr>
        <w:t>65%）、综合题（约占2</w:t>
      </w:r>
      <w:r w:rsidRPr="003F5288">
        <w:rPr>
          <w:rFonts w:ascii="宋体" w:hAnsi="宋体" w:hint="eastAsia"/>
          <w:bCs/>
          <w:szCs w:val="21"/>
        </w:rPr>
        <w:t>5-30</w:t>
      </w:r>
      <w:r w:rsidRPr="003F5288">
        <w:rPr>
          <w:rFonts w:ascii="宋体" w:hAnsi="宋体"/>
          <w:bCs/>
          <w:szCs w:val="21"/>
        </w:rPr>
        <w:t>%）和提高题（约占1</w:t>
      </w:r>
      <w:r w:rsidRPr="003F5288">
        <w:rPr>
          <w:rFonts w:ascii="宋体" w:hAnsi="宋体" w:hint="eastAsia"/>
          <w:bCs/>
          <w:szCs w:val="21"/>
        </w:rPr>
        <w:t>0-</w:t>
      </w:r>
      <w:r w:rsidRPr="003F5288">
        <w:rPr>
          <w:rFonts w:ascii="宋体" w:hAnsi="宋体"/>
          <w:bCs/>
          <w:szCs w:val="21"/>
        </w:rPr>
        <w:t>20%），综合性、提高性题目应体现灵活应用教学大纲要求的基本内容。</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5</w:t>
      </w:r>
      <w:r w:rsidRPr="003F5288">
        <w:rPr>
          <w:rFonts w:ascii="宋体" w:hAnsi="宋体" w:hint="eastAsia"/>
          <w:bCs/>
          <w:szCs w:val="21"/>
        </w:rPr>
        <w:t>.</w:t>
      </w:r>
      <w:r w:rsidRPr="003F5288">
        <w:rPr>
          <w:rFonts w:ascii="宋体" w:hAnsi="宋体"/>
          <w:bCs/>
          <w:szCs w:val="21"/>
        </w:rPr>
        <w:t>试题的分值表示应清楚、准确，每道小题的小分累计后与总分一致。</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6</w:t>
      </w:r>
      <w:r w:rsidRPr="003F5288">
        <w:rPr>
          <w:rFonts w:ascii="宋体" w:hAnsi="宋体" w:hint="eastAsia"/>
          <w:bCs/>
          <w:szCs w:val="21"/>
        </w:rPr>
        <w:t>.</w:t>
      </w:r>
      <w:r w:rsidRPr="003F5288">
        <w:rPr>
          <w:rFonts w:ascii="宋体" w:hAnsi="宋体"/>
          <w:bCs/>
          <w:szCs w:val="21"/>
        </w:rPr>
        <w:t>学校鼓励教师根据课程性质、特点在考试方式及命题方面进行改革、探索，但应采取积极、慎重、科学的态度。对于有重要改革的考试方式、试题不仅要有系主任、课程教学团</w:t>
      </w:r>
      <w:r w:rsidRPr="003F5288">
        <w:rPr>
          <w:rFonts w:ascii="宋体" w:hAnsi="宋体"/>
          <w:bCs/>
          <w:szCs w:val="21"/>
        </w:rPr>
        <w:lastRenderedPageBreak/>
        <w:t>队负责人的认真审查同意，有</w:t>
      </w:r>
      <w:r w:rsidRPr="003F5288">
        <w:rPr>
          <w:rFonts w:ascii="宋体" w:hAnsi="宋体" w:hint="eastAsia"/>
          <w:bCs/>
          <w:szCs w:val="21"/>
        </w:rPr>
        <w:t>条件</w:t>
      </w:r>
      <w:r w:rsidRPr="003F5288">
        <w:rPr>
          <w:rFonts w:ascii="宋体" w:hAnsi="宋体"/>
          <w:bCs/>
          <w:szCs w:val="21"/>
        </w:rPr>
        <w:t>的还应</w:t>
      </w:r>
      <w:r w:rsidRPr="003F5288">
        <w:rPr>
          <w:rFonts w:ascii="宋体" w:hAnsi="宋体" w:hint="eastAsia"/>
          <w:bCs/>
          <w:szCs w:val="21"/>
        </w:rPr>
        <w:t>组织</w:t>
      </w:r>
      <w:r w:rsidRPr="003F5288">
        <w:rPr>
          <w:rFonts w:ascii="宋体" w:hAnsi="宋体"/>
          <w:bCs/>
          <w:szCs w:val="21"/>
        </w:rPr>
        <w:t>相关教师研讨，或经院（部）主管领导批准。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7</w:t>
      </w:r>
      <w:r w:rsidRPr="003F5288">
        <w:rPr>
          <w:rFonts w:ascii="宋体" w:hAnsi="宋体" w:hint="eastAsia"/>
          <w:bCs/>
          <w:szCs w:val="21"/>
        </w:rPr>
        <w:t>.</w:t>
      </w:r>
      <w:r w:rsidRPr="003F5288">
        <w:rPr>
          <w:rFonts w:ascii="宋体" w:hAnsi="宋体"/>
          <w:bCs/>
          <w:szCs w:val="21"/>
        </w:rPr>
        <w:t>为了防止学生考试作弊和有利于补考工作，必修课程拟A、B、C三份试卷，选修课拟A、B两份试卷，所拟试卷要求试题类型相同、难度相近。考试时用A、B卷，A、B卷重复的内容其题号顺序应不相同，A、B卷与C卷的重复率不得超过10%。开卷试题A、B卷可合一。</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8</w:t>
      </w:r>
      <w:r w:rsidRPr="003F5288">
        <w:rPr>
          <w:rFonts w:ascii="宋体" w:hAnsi="宋体" w:hint="eastAsia"/>
          <w:bCs/>
          <w:szCs w:val="21"/>
        </w:rPr>
        <w:t>.</w:t>
      </w:r>
      <w:r w:rsidRPr="003F5288">
        <w:rPr>
          <w:rFonts w:ascii="宋体" w:hAnsi="宋体"/>
          <w:bCs/>
          <w:szCs w:val="21"/>
        </w:rPr>
        <w:t>评分标准。每道题应列出考核点及其得分，分数累计准确，评分标准可操作性强。对于作文、论文类试题，评分标准可以原则一些，但对于答卷要求及相应评分标准应明确，要做到试卷评阅与之对应。</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9</w:t>
      </w:r>
      <w:r w:rsidRPr="003F5288">
        <w:rPr>
          <w:rFonts w:ascii="宋体" w:hAnsi="宋体" w:hint="eastAsia"/>
          <w:bCs/>
          <w:szCs w:val="21"/>
        </w:rPr>
        <w:t>.</w:t>
      </w:r>
      <w:r w:rsidRPr="003F5288">
        <w:rPr>
          <w:rFonts w:ascii="宋体" w:hAnsi="宋体"/>
          <w:bCs/>
          <w:szCs w:val="21"/>
        </w:rPr>
        <w:t>命题及评分标准按照学校统一规定的“</w:t>
      </w:r>
      <w:r w:rsidRPr="003F5288">
        <w:rPr>
          <w:rFonts w:ascii="宋体" w:hAnsi="宋体" w:hint="eastAsia"/>
          <w:bCs/>
          <w:szCs w:val="21"/>
        </w:rPr>
        <w:t>试卷</w:t>
      </w:r>
      <w:r w:rsidRPr="003F5288">
        <w:rPr>
          <w:rFonts w:ascii="宋体" w:hAnsi="宋体"/>
          <w:bCs/>
          <w:szCs w:val="21"/>
        </w:rPr>
        <w:t>及评分标准”格式，</w:t>
      </w:r>
      <w:r w:rsidRPr="003F5288">
        <w:rPr>
          <w:rFonts w:ascii="宋体" w:hAnsi="宋体" w:hint="eastAsia"/>
          <w:bCs/>
          <w:szCs w:val="21"/>
        </w:rPr>
        <w:t>所有试题的答案均直接写在题后，试题应留出答题空白处。</w:t>
      </w:r>
      <w:r w:rsidRPr="003F5288">
        <w:rPr>
          <w:rFonts w:ascii="宋体" w:hAnsi="宋体"/>
          <w:bCs/>
          <w:szCs w:val="21"/>
        </w:rPr>
        <w:t>试题</w:t>
      </w:r>
      <w:r w:rsidRPr="003F5288">
        <w:rPr>
          <w:rFonts w:ascii="宋体" w:hAnsi="宋体" w:hint="eastAsia"/>
          <w:bCs/>
          <w:szCs w:val="21"/>
        </w:rPr>
        <w:t>封面</w:t>
      </w:r>
      <w:r w:rsidRPr="003F5288">
        <w:rPr>
          <w:rFonts w:ascii="宋体" w:hAnsi="宋体"/>
          <w:bCs/>
          <w:szCs w:val="21"/>
        </w:rPr>
        <w:t>连同</w:t>
      </w:r>
      <w:r w:rsidRPr="003F5288">
        <w:rPr>
          <w:rFonts w:ascii="宋体" w:hAnsi="宋体" w:hint="eastAsia"/>
          <w:bCs/>
          <w:szCs w:val="21"/>
        </w:rPr>
        <w:t>试</w:t>
      </w:r>
      <w:r w:rsidRPr="003F5288">
        <w:rPr>
          <w:rFonts w:ascii="宋体" w:hAnsi="宋体"/>
          <w:bCs/>
          <w:szCs w:val="21"/>
        </w:rPr>
        <w:t>题一起装订</w:t>
      </w:r>
      <w:r w:rsidRPr="003F5288">
        <w:rPr>
          <w:rFonts w:ascii="宋体" w:hAnsi="宋体" w:hint="eastAsia"/>
          <w:bCs/>
          <w:szCs w:val="21"/>
        </w:rPr>
        <w:t>，草稿纸不装订在试题后。</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10</w:t>
      </w:r>
      <w:r w:rsidRPr="003F5288">
        <w:rPr>
          <w:rFonts w:ascii="宋体" w:hAnsi="宋体" w:hint="eastAsia"/>
          <w:bCs/>
          <w:szCs w:val="21"/>
        </w:rPr>
        <w:t>.</w:t>
      </w:r>
      <w:r w:rsidRPr="003F5288">
        <w:rPr>
          <w:rFonts w:ascii="宋体" w:hAnsi="宋体"/>
          <w:bCs/>
          <w:szCs w:val="21"/>
        </w:rPr>
        <w:t>要有严格的命题审查制度。试题和评分标准要</w:t>
      </w:r>
      <w:r w:rsidRPr="003F5288">
        <w:rPr>
          <w:rFonts w:ascii="宋体" w:hAnsi="宋体" w:hint="eastAsia"/>
          <w:bCs/>
          <w:szCs w:val="21"/>
        </w:rPr>
        <w:t>系（教研室）主任</w:t>
      </w:r>
      <w:r w:rsidRPr="003F5288">
        <w:rPr>
          <w:rFonts w:ascii="宋体" w:hAnsi="宋体"/>
          <w:bCs/>
          <w:szCs w:val="21"/>
        </w:rPr>
        <w:t>或由其指定的教师进行审查，填写“试卷采用通知单”。</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11</w:t>
      </w:r>
      <w:r w:rsidRPr="003F5288">
        <w:rPr>
          <w:rFonts w:ascii="宋体" w:hAnsi="宋体" w:hint="eastAsia"/>
          <w:bCs/>
          <w:szCs w:val="21"/>
        </w:rPr>
        <w:t>.</w:t>
      </w:r>
      <w:r w:rsidRPr="003F5288">
        <w:rPr>
          <w:rFonts w:ascii="宋体" w:hAnsi="宋体"/>
          <w:bCs/>
          <w:szCs w:val="21"/>
        </w:rPr>
        <w:t>相同年级同一大纲要求的课程，如高等数学、大学物理、大学化学、工程力学、电工电子学、外语类、计算机类、人文社科类等多课堂课程，在进度相近时，应</w:t>
      </w:r>
      <w:r w:rsidRPr="003F5288">
        <w:rPr>
          <w:rFonts w:ascii="宋体" w:hAnsi="宋体" w:hint="eastAsia"/>
          <w:bCs/>
          <w:szCs w:val="21"/>
        </w:rPr>
        <w:t>统一</w:t>
      </w:r>
      <w:r w:rsidRPr="003F5288">
        <w:rPr>
          <w:rFonts w:ascii="宋体" w:hAnsi="宋体"/>
          <w:bCs/>
          <w:szCs w:val="21"/>
        </w:rPr>
        <w:t>命题</w:t>
      </w:r>
      <w:r w:rsidRPr="003F5288">
        <w:rPr>
          <w:rFonts w:ascii="宋体" w:hAnsi="宋体" w:hint="eastAsia"/>
          <w:bCs/>
          <w:szCs w:val="21"/>
        </w:rPr>
        <w:t>、</w:t>
      </w:r>
      <w:r w:rsidRPr="003F5288">
        <w:rPr>
          <w:rFonts w:ascii="宋体" w:hAnsi="宋体"/>
          <w:bCs/>
          <w:szCs w:val="21"/>
        </w:rPr>
        <w:t>统一考试。</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12</w:t>
      </w:r>
      <w:r w:rsidRPr="003F5288">
        <w:rPr>
          <w:rFonts w:ascii="宋体" w:hAnsi="宋体" w:hint="eastAsia"/>
          <w:bCs/>
          <w:szCs w:val="21"/>
        </w:rPr>
        <w:t>.</w:t>
      </w:r>
      <w:r w:rsidRPr="003F5288">
        <w:rPr>
          <w:rFonts w:ascii="宋体" w:hAnsi="宋体"/>
          <w:bCs/>
          <w:szCs w:val="21"/>
        </w:rPr>
        <w:t>考试前，教师不得向学生透露或暗示涉及考卷具体内容</w:t>
      </w:r>
      <w:r w:rsidRPr="003F5288">
        <w:rPr>
          <w:rFonts w:ascii="宋体" w:hAnsi="宋体" w:hint="eastAsia"/>
          <w:bCs/>
          <w:szCs w:val="21"/>
        </w:rPr>
        <w:t>的</w:t>
      </w:r>
      <w:r w:rsidRPr="003F5288">
        <w:rPr>
          <w:rFonts w:ascii="宋体" w:hAnsi="宋体"/>
          <w:bCs/>
          <w:szCs w:val="21"/>
        </w:rPr>
        <w:t xml:space="preserve">信息，更不得以任何方式泄漏试题内容，如有泄漏试题者，视情节轻重给予相应的纪律处分。 </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第五条 </w:t>
      </w:r>
      <w:r w:rsidRPr="003F5288">
        <w:rPr>
          <w:rFonts w:ascii="宋体" w:hAnsi="宋体"/>
          <w:b/>
          <w:bCs/>
          <w:szCs w:val="21"/>
          <w:lang w:val="x-none"/>
        </w:rPr>
        <w:t>课程考核</w:t>
      </w:r>
      <w:r w:rsidRPr="003F5288">
        <w:rPr>
          <w:rFonts w:ascii="宋体" w:hAnsi="宋体" w:hint="eastAsia"/>
          <w:b/>
          <w:bCs/>
          <w:szCs w:val="21"/>
          <w:lang w:val="x-none"/>
        </w:rPr>
        <w:t>成绩构成比例及要求</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.课程考核成绩评定一般采用百分制、五分制或两分制，百分制即以分数记载成绩，五分制以</w:t>
      </w:r>
      <w:r w:rsidRPr="003F5288">
        <w:rPr>
          <w:rFonts w:ascii="宋体" w:hAnsi="宋体"/>
          <w:bCs/>
          <w:szCs w:val="21"/>
        </w:rPr>
        <w:t>“</w:t>
      </w:r>
      <w:r w:rsidRPr="003F5288">
        <w:rPr>
          <w:rFonts w:ascii="宋体" w:hAnsi="宋体" w:hint="eastAsia"/>
          <w:bCs/>
          <w:szCs w:val="21"/>
        </w:rPr>
        <w:t>优≥90分、良≥80分、中≥70分、及格≥60分、不及格＜60分”记载成绩，达到（含）</w:t>
      </w:r>
      <w:r w:rsidRPr="003F5288">
        <w:rPr>
          <w:rFonts w:ascii="宋体" w:hAnsi="宋体"/>
          <w:bCs/>
          <w:szCs w:val="21"/>
        </w:rPr>
        <w:t>60</w:t>
      </w:r>
      <w:r w:rsidRPr="003F5288">
        <w:rPr>
          <w:rFonts w:ascii="宋体" w:hAnsi="宋体" w:hint="eastAsia"/>
          <w:bCs/>
          <w:szCs w:val="21"/>
        </w:rPr>
        <w:t>分为及格；两分制即以通过或不通过记载成绩，达到（含）</w:t>
      </w:r>
      <w:r w:rsidRPr="003F5288">
        <w:rPr>
          <w:rFonts w:ascii="宋体" w:hAnsi="宋体"/>
          <w:bCs/>
          <w:szCs w:val="21"/>
        </w:rPr>
        <w:t>60</w:t>
      </w:r>
      <w:r w:rsidRPr="003F5288">
        <w:rPr>
          <w:rFonts w:ascii="宋体" w:hAnsi="宋体" w:hint="eastAsia"/>
          <w:bCs/>
          <w:szCs w:val="21"/>
        </w:rPr>
        <w:t>分为通过。</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考试方式为命题考试的课程，成绩评定采用百分制；考试方式为提交论文或大作业的课程，成绩评定可采用百分制或五分制；实践类教学环节成绩可采用百分制或五分制；“两课”的实践课、军训（II）、军训（III）、形势与政策等课程的成绩可采用两分制或五分制。</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.理论课课程总成绩由课堂成绩、实验成绩等构成。课堂成绩由期末考试成绩、平时成绩</w:t>
      </w:r>
      <w:r w:rsidRPr="003F5288">
        <w:rPr>
          <w:rFonts w:ascii="宋体" w:hAnsi="宋体"/>
          <w:bCs/>
          <w:szCs w:val="21"/>
        </w:rPr>
        <w:t>(</w:t>
      </w:r>
      <w:r w:rsidRPr="003F5288">
        <w:rPr>
          <w:rFonts w:ascii="宋体" w:hAnsi="宋体" w:hint="eastAsia"/>
          <w:bCs/>
          <w:szCs w:val="21"/>
        </w:rPr>
        <w:t>包括课堂测验、作业、考勤、研讨表现、期中考试等</w:t>
      </w:r>
      <w:r w:rsidRPr="003F5288">
        <w:rPr>
          <w:rFonts w:ascii="宋体" w:hAnsi="宋体"/>
          <w:bCs/>
          <w:szCs w:val="21"/>
        </w:rPr>
        <w:t>)</w:t>
      </w:r>
      <w:r w:rsidRPr="003F5288">
        <w:rPr>
          <w:rFonts w:ascii="宋体" w:hAnsi="宋体" w:hint="eastAsia"/>
          <w:bCs/>
          <w:szCs w:val="21"/>
        </w:rPr>
        <w:t>组成。平时成绩占总成绩</w:t>
      </w:r>
      <w:r w:rsidRPr="003F5288">
        <w:rPr>
          <w:rFonts w:ascii="宋体" w:hAnsi="宋体"/>
          <w:bCs/>
          <w:szCs w:val="21"/>
        </w:rPr>
        <w:t>的比</w:t>
      </w:r>
      <w:r w:rsidRPr="003F5288">
        <w:rPr>
          <w:rFonts w:ascii="宋体" w:hAnsi="宋体" w:hint="eastAsia"/>
          <w:bCs/>
          <w:szCs w:val="21"/>
        </w:rPr>
        <w:t>例原则上不高于50%，平时成绩要有明确的评分标准，给分有依据，成绩差异合理、公平、统计准确；考勤占总成绩的比例不高于10%。有实验学时的课程，其实验成绩必须占一定比例。学生无故未参加期末考试的，无论期末考试在课程考核总成绩中的占比是多少，均直接认定为课程考核不通过。</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独立设置的</w:t>
      </w:r>
      <w:r w:rsidRPr="003F5288">
        <w:rPr>
          <w:rFonts w:ascii="宋体" w:hAnsi="宋体"/>
          <w:bCs/>
          <w:szCs w:val="21"/>
        </w:rPr>
        <w:t>实验课</w:t>
      </w:r>
      <w:r w:rsidRPr="003F5288">
        <w:rPr>
          <w:rFonts w:ascii="宋体" w:hAnsi="宋体" w:hint="eastAsia"/>
          <w:bCs/>
          <w:szCs w:val="21"/>
        </w:rPr>
        <w:t>的</w:t>
      </w:r>
      <w:r w:rsidRPr="003F5288">
        <w:rPr>
          <w:rFonts w:ascii="宋体" w:hAnsi="宋体"/>
          <w:bCs/>
          <w:szCs w:val="21"/>
        </w:rPr>
        <w:t>成绩</w:t>
      </w:r>
      <w:r w:rsidRPr="003F5288">
        <w:rPr>
          <w:rFonts w:ascii="宋体" w:hAnsi="宋体" w:hint="eastAsia"/>
          <w:bCs/>
          <w:szCs w:val="21"/>
        </w:rPr>
        <w:t>由</w:t>
      </w:r>
      <w:r w:rsidRPr="003F5288">
        <w:rPr>
          <w:rFonts w:ascii="宋体" w:hAnsi="宋体"/>
          <w:bCs/>
          <w:szCs w:val="21"/>
        </w:rPr>
        <w:t>预习、课上操作、实验报告、</w:t>
      </w:r>
      <w:r w:rsidRPr="003F5288">
        <w:rPr>
          <w:rFonts w:ascii="宋体" w:hAnsi="宋体" w:hint="eastAsia"/>
          <w:bCs/>
          <w:szCs w:val="21"/>
        </w:rPr>
        <w:t>考勤等构成，实验结束后是否进行考试由负责实验课程的教师根据课程性质决定</w:t>
      </w:r>
      <w:r w:rsidRPr="003F5288">
        <w:rPr>
          <w:rFonts w:ascii="宋体" w:hAnsi="宋体"/>
          <w:bCs/>
          <w:szCs w:val="21"/>
        </w:rPr>
        <w:t>。</w:t>
      </w:r>
      <w:r w:rsidRPr="003F5288">
        <w:rPr>
          <w:rFonts w:ascii="宋体" w:hAnsi="宋体" w:hint="eastAsia"/>
          <w:bCs/>
          <w:szCs w:val="21"/>
        </w:rPr>
        <w:t>理论课的课内实验成绩参照独立设置的实验课成绩的评定方式。</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（1）独立设置的实验课成绩按百分制评定。</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（2）非独立设置的实验课，必须在该课的总成绩中计入实验成绩。实验课结束后，实</w:t>
      </w:r>
      <w:r w:rsidRPr="003F5288">
        <w:rPr>
          <w:rFonts w:ascii="宋体" w:hAnsi="宋体"/>
          <w:bCs/>
          <w:szCs w:val="21"/>
        </w:rPr>
        <w:lastRenderedPageBreak/>
        <w:t>验指导教师应将按一定比例折算后的实验成绩一式两份填入教学记录表，一份由实验室存档，一份交给本门课的理论课任课教师，由理论课教师按规定比例与理论课成绩汇总。</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①</w:t>
      </w:r>
      <w:r w:rsidRPr="003F5288">
        <w:rPr>
          <w:rFonts w:ascii="宋体" w:hAnsi="宋体"/>
          <w:bCs/>
          <w:szCs w:val="21"/>
        </w:rPr>
        <w:t xml:space="preserve"> 实验学时占本门课总学时20%以下，其实验成绩计入本门课的成绩所占比例不少于10%；</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②</w:t>
      </w:r>
      <w:r w:rsidRPr="003F5288">
        <w:rPr>
          <w:rFonts w:ascii="宋体" w:hAnsi="宋体"/>
          <w:bCs/>
          <w:szCs w:val="21"/>
        </w:rPr>
        <w:t xml:space="preserve"> 实验学时占本门课总学时20%</w:t>
      </w:r>
      <w:r w:rsidRPr="003F5288">
        <w:rPr>
          <w:rFonts w:ascii="宋体" w:hAnsi="宋体" w:hint="eastAsia"/>
          <w:bCs/>
          <w:szCs w:val="21"/>
        </w:rPr>
        <w:t>-</w:t>
      </w:r>
      <w:r w:rsidRPr="003F5288">
        <w:rPr>
          <w:rFonts w:ascii="宋体" w:hAnsi="宋体"/>
          <w:bCs/>
          <w:szCs w:val="21"/>
        </w:rPr>
        <w:t>40%，其实验成绩计入本门课的成绩所占比例不少于20%；</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③</w:t>
      </w:r>
      <w:r w:rsidRPr="003F5288">
        <w:rPr>
          <w:rFonts w:ascii="宋体" w:hAnsi="宋体"/>
          <w:bCs/>
          <w:szCs w:val="21"/>
        </w:rPr>
        <w:t xml:space="preserve"> 实验学时占本门课总学时40%</w:t>
      </w:r>
      <w:r w:rsidRPr="003F5288">
        <w:rPr>
          <w:rFonts w:ascii="宋体" w:hAnsi="宋体" w:hint="eastAsia"/>
          <w:bCs/>
          <w:szCs w:val="21"/>
        </w:rPr>
        <w:t>-</w:t>
      </w:r>
      <w:r w:rsidRPr="003F5288">
        <w:rPr>
          <w:rFonts w:ascii="宋体" w:hAnsi="宋体"/>
          <w:bCs/>
          <w:szCs w:val="21"/>
        </w:rPr>
        <w:t>60%，其实验成绩计入本门课的成绩所占比例不少于30%；；</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④</w:t>
      </w:r>
      <w:r w:rsidRPr="003F5288">
        <w:rPr>
          <w:rFonts w:ascii="宋体" w:hAnsi="宋体"/>
          <w:bCs/>
          <w:szCs w:val="21"/>
        </w:rPr>
        <w:t xml:space="preserve"> 实验学时占本门课总学时60%以上，其本门课成绩应以实验成绩为主。</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3.课程成绩的构成及说明要填写在课堂教学记录表中，格式如下：</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（1）总成绩的构成比例</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课堂成绩占（）</w:t>
      </w:r>
      <w:r w:rsidRPr="003F5288">
        <w:rPr>
          <w:rFonts w:ascii="宋体" w:hAnsi="宋体"/>
          <w:bCs/>
          <w:szCs w:val="21"/>
        </w:rPr>
        <w:t>%</w:t>
      </w:r>
      <w:r w:rsidRPr="003F5288">
        <w:rPr>
          <w:rFonts w:ascii="宋体" w:hAnsi="宋体" w:hint="eastAsia"/>
          <w:bCs/>
          <w:szCs w:val="21"/>
        </w:rPr>
        <w:t>，实验成绩占（）</w:t>
      </w:r>
      <w:r w:rsidRPr="003F5288">
        <w:rPr>
          <w:rFonts w:ascii="宋体" w:hAnsi="宋体"/>
          <w:bCs/>
          <w:szCs w:val="21"/>
        </w:rPr>
        <w:t>%</w:t>
      </w:r>
      <w:r w:rsidRPr="003F5288">
        <w:rPr>
          <w:rFonts w:ascii="宋体" w:hAnsi="宋体" w:hint="eastAsia"/>
          <w:bCs/>
          <w:szCs w:val="21"/>
        </w:rPr>
        <w:t>。</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（2）实验共</w:t>
      </w:r>
      <w:r w:rsidRPr="003F5288">
        <w:rPr>
          <w:rFonts w:ascii="宋体" w:hAnsi="宋体"/>
          <w:bCs/>
          <w:szCs w:val="21"/>
        </w:rPr>
        <w:t>(       )</w:t>
      </w:r>
      <w:r w:rsidRPr="003F5288">
        <w:rPr>
          <w:rFonts w:ascii="宋体" w:hAnsi="宋体" w:hint="eastAsia"/>
          <w:bCs/>
          <w:szCs w:val="21"/>
        </w:rPr>
        <w:t>次，每次（）分，共</w:t>
      </w:r>
      <w:r w:rsidRPr="003F5288">
        <w:rPr>
          <w:rFonts w:ascii="宋体" w:hAnsi="宋体"/>
          <w:bCs/>
          <w:szCs w:val="21"/>
        </w:rPr>
        <w:t>(      )</w:t>
      </w:r>
      <w:r w:rsidRPr="003F5288">
        <w:rPr>
          <w:rFonts w:ascii="宋体" w:hAnsi="宋体" w:hint="eastAsia"/>
          <w:bCs/>
          <w:szCs w:val="21"/>
        </w:rPr>
        <w:t>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（3）课堂成绩的构成比例及说明</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平时成绩占（  ）</w:t>
      </w:r>
      <w:r w:rsidRPr="003F5288">
        <w:rPr>
          <w:rFonts w:ascii="宋体" w:hAnsi="宋体"/>
          <w:bCs/>
          <w:szCs w:val="21"/>
        </w:rPr>
        <w:t>%</w:t>
      </w:r>
      <w:r w:rsidRPr="003F5288">
        <w:rPr>
          <w:rFonts w:ascii="宋体" w:hAnsi="宋体" w:hint="eastAsia"/>
          <w:bCs/>
          <w:szCs w:val="21"/>
        </w:rPr>
        <w:t>，期末成绩占（）</w:t>
      </w:r>
      <w:r w:rsidRPr="003F5288">
        <w:rPr>
          <w:rFonts w:ascii="宋体" w:hAnsi="宋体"/>
          <w:bCs/>
          <w:szCs w:val="21"/>
        </w:rPr>
        <w:t>%</w:t>
      </w:r>
      <w:r w:rsidRPr="003F5288">
        <w:rPr>
          <w:rFonts w:ascii="宋体" w:hAnsi="宋体" w:hint="eastAsia"/>
          <w:bCs/>
          <w:szCs w:val="21"/>
        </w:rPr>
        <w:t>。</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平时成绩共（  ）分，其中课程测验(   )次共(   )分，作业(   )次共(   )分，考勤共（  ）分，其它（   ）。“其它”给分应有明确说明。</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4.多课堂教学的课程，不同课堂各部分成绩的给分标准要一致、总成绩的构成比例要一致。</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第六条 试卷评阅</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1.试卷评阅总则</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（1）批阅试卷（论文）一律使用红色字迹钢笔、圆珠笔或签字笔。</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（2）所有课程试卷原则上采用减分方式评阅，大题题号左侧只标注得分，试卷中只出现减分。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w:t>
      </w:r>
      <w:r w:rsidRPr="003F5288">
        <w:rPr>
          <w:rFonts w:ascii="宋体" w:hAnsi="宋体"/>
          <w:bCs/>
          <w:szCs w:val="21"/>
        </w:rPr>
        <w:t>统一考试的课程</w:t>
      </w:r>
      <w:r w:rsidRPr="003F5288">
        <w:rPr>
          <w:rFonts w:ascii="宋体" w:hAnsi="宋体" w:hint="eastAsia"/>
          <w:bCs/>
          <w:szCs w:val="21"/>
        </w:rPr>
        <w:t>应流水作业评阅试卷、统一评</w:t>
      </w:r>
      <w:r w:rsidRPr="003F5288">
        <w:rPr>
          <w:rFonts w:ascii="宋体" w:hAnsi="宋体"/>
          <w:bCs/>
          <w:szCs w:val="21"/>
        </w:rPr>
        <w:t>定成绩</w:t>
      </w:r>
      <w:r w:rsidRPr="003F5288">
        <w:rPr>
          <w:rFonts w:ascii="宋体" w:hAnsi="宋体" w:hint="eastAsia"/>
          <w:bCs/>
          <w:szCs w:val="21"/>
        </w:rPr>
        <w:t>，流水作业评阅试卷的课程须填写“流水作业评阅试卷登记表”，任课教师评阅的试卷，评阅人默认为任课教师。</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（4）对雷同试卷或有疑问的，应先进行批阅，并做记录，之后再将此问题上报到教务处。对作弊试卷，在卷首总分栏内填写“0”分，并注明“作弊”字样。</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 xml:space="preserve"> （5）试卷上所有分数一般不得改动，在成绩提交前复核试卷过程中，发现错误需改动总分的，应在错误处打双横杠或单横杠标识后改正，并在其下方签改判教师全名；在成绩提交后发现评阅错误需改动总分的，应填写“学生试卷评阅勘误登记表</w:t>
      </w:r>
      <w:r w:rsidRPr="003F5288">
        <w:rPr>
          <w:rFonts w:ascii="宋体" w:hAnsi="宋体"/>
          <w:bCs/>
          <w:szCs w:val="21"/>
        </w:rPr>
        <w:t>”</w:t>
      </w:r>
      <w:r w:rsidRPr="003F5288">
        <w:rPr>
          <w:rFonts w:ascii="宋体" w:hAnsi="宋体" w:hint="eastAsia"/>
          <w:bCs/>
          <w:szCs w:val="21"/>
        </w:rPr>
        <w:t>，经主管教学系主任审批后报教务处备案。</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2.试卷评阅细则</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（1）客观题、填空题的评阅，对错误的题（包括未答的题）打叉（Ⅹ），对于完全正确</w:t>
      </w:r>
      <w:r w:rsidRPr="003F5288">
        <w:rPr>
          <w:rFonts w:ascii="宋体" w:hAnsi="宋体" w:hint="eastAsia"/>
          <w:bCs/>
          <w:szCs w:val="21"/>
        </w:rPr>
        <w:lastRenderedPageBreak/>
        <w:t>的题打勾（√），在每小题右边写明每小题扣分，在该大题题号左侧写明大题得分。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简答题、论述题和计算题等试题的评阅，要对学生的答题情况进行全面分析，根据答案要点或步骤确定应扣分数，做到给分有据，扣分合理。对于题中错误的部分用下划线标出；对于未答的题，在题号后（对于学生未写题号的题要先写上题号）标注下划线，对于不完整的题打半勾；对于完全正确的题，打勾。所有扣分均写在批阅符号的相应位置；每道大题的所有小题评阅后，将大题得分写在大题题号左侧。</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每份试卷评阅完后，要仔细核对所扣分数是否等于满分减去大题得分，最后将各大题得分写在首页答题纸的“分数统计表”中，将卷面总分写在总分栏内；每份试卷扣分和得分数字必须书写工整、准确、清楚。</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（4）对以论文形式考试的试卷，要按内容、语言、篇章等给分，要写出评语，并在卷首写出总分。</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第七条 成绩录入</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w:t>
      </w:r>
      <w:r w:rsidRPr="003F5288">
        <w:rPr>
          <w:rFonts w:ascii="宋体" w:hAnsi="宋体"/>
          <w:bCs/>
          <w:szCs w:val="21"/>
        </w:rPr>
        <w:t>原则上教师应在考试结束后</w:t>
      </w:r>
      <w:r w:rsidRPr="003F5288">
        <w:rPr>
          <w:rFonts w:ascii="宋体" w:hAnsi="宋体" w:hint="eastAsia"/>
          <w:bCs/>
          <w:szCs w:val="21"/>
        </w:rPr>
        <w:t>两</w:t>
      </w:r>
      <w:r w:rsidRPr="003F5288">
        <w:rPr>
          <w:rFonts w:ascii="宋体" w:hAnsi="宋体"/>
          <w:bCs/>
          <w:szCs w:val="21"/>
        </w:rPr>
        <w:t>周内完成试卷的评阅与复核工作，登录“综合教务系统”</w:t>
      </w:r>
      <w:r w:rsidRPr="003F5288">
        <w:rPr>
          <w:rFonts w:ascii="宋体" w:hAnsi="宋体" w:hint="eastAsia"/>
          <w:bCs/>
          <w:szCs w:val="21"/>
        </w:rPr>
        <w:t>，维护成绩录入系数，</w:t>
      </w:r>
      <w:r w:rsidRPr="003F5288">
        <w:rPr>
          <w:rFonts w:ascii="宋体" w:hAnsi="宋体"/>
          <w:bCs/>
          <w:szCs w:val="21"/>
        </w:rPr>
        <w:t>录入</w:t>
      </w:r>
      <w:r w:rsidRPr="003F5288">
        <w:rPr>
          <w:rFonts w:ascii="宋体" w:hAnsi="宋体" w:hint="eastAsia"/>
          <w:bCs/>
          <w:szCs w:val="21"/>
        </w:rPr>
        <w:t>各部分</w:t>
      </w:r>
      <w:r w:rsidRPr="003F5288">
        <w:rPr>
          <w:rFonts w:ascii="宋体" w:hAnsi="宋体"/>
          <w:bCs/>
          <w:szCs w:val="21"/>
        </w:rPr>
        <w:t>成绩</w:t>
      </w:r>
      <w:r w:rsidRPr="003F5288">
        <w:rPr>
          <w:rFonts w:ascii="宋体" w:hAnsi="宋体" w:hint="eastAsia"/>
          <w:bCs/>
          <w:szCs w:val="21"/>
        </w:rPr>
        <w:t>（总评成绩由系统四舍五入自动生成），</w:t>
      </w:r>
      <w:r w:rsidRPr="003F5288">
        <w:rPr>
          <w:rFonts w:ascii="宋体" w:hAnsi="宋体"/>
          <w:bCs/>
          <w:szCs w:val="21"/>
        </w:rPr>
        <w:t>打印一式三份成绩单（包括成绩统计表）、</w:t>
      </w:r>
      <w:r w:rsidRPr="003F5288">
        <w:rPr>
          <w:rFonts w:ascii="宋体" w:hAnsi="宋体" w:hint="eastAsia"/>
          <w:bCs/>
          <w:szCs w:val="21"/>
        </w:rPr>
        <w:t>并</w:t>
      </w:r>
      <w:r w:rsidRPr="003F5288">
        <w:rPr>
          <w:rFonts w:ascii="宋体" w:hAnsi="宋体"/>
          <w:bCs/>
          <w:szCs w:val="21"/>
        </w:rPr>
        <w:t>注明各部分成绩所占总分的比例</w:t>
      </w:r>
      <w:r w:rsidRPr="003F5288">
        <w:rPr>
          <w:rFonts w:ascii="宋体" w:hAnsi="宋体" w:hint="eastAsia"/>
          <w:bCs/>
          <w:szCs w:val="21"/>
        </w:rPr>
        <w:t>。</w:t>
      </w:r>
      <w:r w:rsidRPr="003F5288">
        <w:rPr>
          <w:rFonts w:ascii="宋体" w:hAnsi="宋体"/>
          <w:bCs/>
          <w:szCs w:val="21"/>
        </w:rPr>
        <w:t>成绩单由教师和</w:t>
      </w:r>
      <w:r w:rsidRPr="003F5288">
        <w:rPr>
          <w:rFonts w:ascii="宋体" w:hAnsi="宋体" w:hint="eastAsia"/>
          <w:bCs/>
          <w:szCs w:val="21"/>
        </w:rPr>
        <w:t>主管教学</w:t>
      </w:r>
      <w:r w:rsidRPr="003F5288">
        <w:rPr>
          <w:rFonts w:ascii="宋体" w:hAnsi="宋体"/>
          <w:bCs/>
          <w:szCs w:val="21"/>
        </w:rPr>
        <w:t>系主任签字。</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如果个别学生成绩有误</w:t>
      </w:r>
      <w:r w:rsidRPr="003F5288">
        <w:rPr>
          <w:rFonts w:ascii="宋体" w:hAnsi="宋体" w:hint="eastAsia"/>
          <w:bCs/>
          <w:szCs w:val="21"/>
        </w:rPr>
        <w:t>，</w:t>
      </w:r>
      <w:r w:rsidRPr="003F5288">
        <w:rPr>
          <w:rFonts w:ascii="宋体" w:hAnsi="宋体"/>
          <w:bCs/>
          <w:szCs w:val="21"/>
        </w:rPr>
        <w:t>教师须在更改后的成绩单更改处签字。对于修读学生人数在5个班以上的课程，可适当延长录入成绩时间，但每学期最后</w:t>
      </w:r>
      <w:r w:rsidRPr="003F5288">
        <w:rPr>
          <w:rFonts w:ascii="宋体" w:hAnsi="宋体" w:hint="eastAsia"/>
          <w:bCs/>
          <w:szCs w:val="21"/>
        </w:rPr>
        <w:t>一周</w:t>
      </w:r>
      <w:r w:rsidRPr="003F5288">
        <w:rPr>
          <w:rFonts w:ascii="宋体" w:hAnsi="宋体"/>
          <w:bCs/>
          <w:szCs w:val="21"/>
        </w:rPr>
        <w:t>考试的课程考试成绩务必在考试结束后</w:t>
      </w:r>
      <w:r w:rsidRPr="003F5288">
        <w:rPr>
          <w:rFonts w:ascii="宋体" w:hAnsi="宋体" w:hint="eastAsia"/>
          <w:bCs/>
          <w:szCs w:val="21"/>
        </w:rPr>
        <w:t>一周</w:t>
      </w:r>
      <w:r w:rsidRPr="003F5288">
        <w:rPr>
          <w:rFonts w:ascii="宋体" w:hAnsi="宋体"/>
          <w:bCs/>
          <w:szCs w:val="21"/>
        </w:rPr>
        <w:t>内评阅完毕并录入成绩（</w:t>
      </w:r>
      <w:r w:rsidRPr="003F5288">
        <w:rPr>
          <w:rFonts w:ascii="宋体" w:hAnsi="宋体" w:hint="eastAsia"/>
          <w:bCs/>
          <w:szCs w:val="21"/>
        </w:rPr>
        <w:t>主管教学</w:t>
      </w:r>
      <w:r w:rsidRPr="003F5288">
        <w:rPr>
          <w:rFonts w:ascii="宋体" w:hAnsi="宋体"/>
          <w:bCs/>
          <w:szCs w:val="21"/>
        </w:rPr>
        <w:t>系有责任协助任课教师按期完成评阅工作）。</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w:t>
      </w:r>
      <w:r w:rsidRPr="003F5288">
        <w:rPr>
          <w:rFonts w:ascii="宋体" w:hAnsi="宋体"/>
          <w:bCs/>
          <w:szCs w:val="21"/>
        </w:rPr>
        <w:t>凡擅自缺考或考试违纪者，该课程成绩以零分计，并根据学校有关规章制度进行处理；缓考、缺考（包括取消考试资格）、考试违纪的学生分别在期末成绩栏中录入“缓考”“缺考”“违纪”字样。</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w:t>
      </w:r>
      <w:r w:rsidRPr="003F5288">
        <w:rPr>
          <w:rFonts w:ascii="宋体" w:hAnsi="宋体"/>
          <w:bCs/>
          <w:szCs w:val="21"/>
        </w:rPr>
        <w:t>试卷原则上不允许学生查阅，如学生提出申诉，填写</w:t>
      </w:r>
      <w:r w:rsidRPr="003F5288">
        <w:rPr>
          <w:rFonts w:ascii="宋体" w:hAnsi="宋体" w:hint="eastAsia"/>
          <w:bCs/>
          <w:szCs w:val="21"/>
        </w:rPr>
        <w:t>“</w:t>
      </w:r>
      <w:r w:rsidRPr="003F5288">
        <w:rPr>
          <w:rFonts w:ascii="宋体" w:hAnsi="宋体"/>
          <w:bCs/>
          <w:szCs w:val="21"/>
        </w:rPr>
        <w:t>复查试卷申请表</w:t>
      </w:r>
      <w:r w:rsidRPr="003F5288">
        <w:rPr>
          <w:rFonts w:ascii="宋体" w:hAnsi="宋体" w:hint="eastAsia"/>
          <w:bCs/>
          <w:szCs w:val="21"/>
        </w:rPr>
        <w:t>”，</w:t>
      </w:r>
      <w:r w:rsidRPr="003F5288">
        <w:rPr>
          <w:rFonts w:ascii="宋体" w:hAnsi="宋体"/>
          <w:bCs/>
          <w:szCs w:val="21"/>
        </w:rPr>
        <w:t>经课程所在</w:t>
      </w:r>
      <w:r w:rsidRPr="003F5288">
        <w:rPr>
          <w:rFonts w:ascii="宋体" w:hAnsi="宋体" w:hint="eastAsia"/>
          <w:bCs/>
          <w:szCs w:val="21"/>
        </w:rPr>
        <w:t>主管教学</w:t>
      </w:r>
      <w:r w:rsidRPr="003F5288">
        <w:rPr>
          <w:rFonts w:ascii="宋体" w:hAnsi="宋体"/>
          <w:bCs/>
          <w:szCs w:val="21"/>
        </w:rPr>
        <w:t>系主任批准，责成有关人员查阅试卷，并将查阅结果通知学生。</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第八条 </w:t>
      </w:r>
      <w:r w:rsidRPr="003F5288">
        <w:rPr>
          <w:rFonts w:ascii="宋体" w:hAnsi="宋体"/>
          <w:b/>
          <w:bCs/>
          <w:szCs w:val="21"/>
          <w:lang w:val="x-none"/>
        </w:rPr>
        <w:t>课程考</w:t>
      </w:r>
      <w:r w:rsidRPr="003F5288">
        <w:rPr>
          <w:rFonts w:ascii="宋体" w:hAnsi="宋体" w:hint="eastAsia"/>
          <w:b/>
          <w:bCs/>
          <w:szCs w:val="21"/>
          <w:lang w:val="x-none"/>
        </w:rPr>
        <w:t>试</w:t>
      </w:r>
      <w:r w:rsidRPr="003F5288">
        <w:rPr>
          <w:rFonts w:ascii="宋体" w:hAnsi="宋体"/>
          <w:b/>
          <w:bCs/>
          <w:szCs w:val="21"/>
          <w:lang w:val="x-none"/>
        </w:rPr>
        <w:t>结果分析</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w:t>
      </w:r>
      <w:r w:rsidRPr="003F5288">
        <w:rPr>
          <w:rFonts w:ascii="宋体" w:hAnsi="宋体"/>
          <w:bCs/>
          <w:szCs w:val="21"/>
        </w:rPr>
        <w:t>期末试题分析</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（1）试题与教学大纲是否符合。试题的性质、内容是否体现了教学大纲重点、难点及基本内容的不同要求。</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（2）试题的题量、题型、总体难度及各大题难度分析。</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（3）试题对学生的适应情况。</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（4）对于新开课的试题及与前面历届试题比较有重要改革的试题，应分析试题的得当与否，改革的成效与不足。</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w:t>
      </w:r>
      <w:r w:rsidRPr="003F5288">
        <w:rPr>
          <w:rFonts w:ascii="宋体" w:hAnsi="宋体"/>
          <w:bCs/>
          <w:szCs w:val="21"/>
        </w:rPr>
        <w:t>期末成绩</w:t>
      </w:r>
      <w:r w:rsidRPr="003F5288">
        <w:rPr>
          <w:rFonts w:ascii="宋体" w:hAnsi="宋体" w:hint="eastAsia"/>
          <w:bCs/>
          <w:szCs w:val="21"/>
        </w:rPr>
        <w:t>统计与</w:t>
      </w:r>
      <w:r w:rsidRPr="003F5288">
        <w:rPr>
          <w:rFonts w:ascii="宋体" w:hAnsi="宋体"/>
          <w:bCs/>
          <w:szCs w:val="21"/>
        </w:rPr>
        <w:t>分析</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lastRenderedPageBreak/>
        <w:t>（1）</w:t>
      </w:r>
      <w:r w:rsidRPr="003F5288">
        <w:rPr>
          <w:rFonts w:ascii="宋体" w:hAnsi="宋体" w:hint="eastAsia"/>
          <w:bCs/>
          <w:szCs w:val="21"/>
        </w:rPr>
        <w:t>对学生总评成绩、考试成绩进行统计,包括优良率、不及格率和平均分等,</w:t>
      </w:r>
      <w:r w:rsidRPr="003F5288">
        <w:rPr>
          <w:rFonts w:ascii="宋体" w:hAnsi="宋体"/>
          <w:bCs/>
          <w:szCs w:val="21"/>
        </w:rPr>
        <w:t>分析学生总评成绩及期末</w:t>
      </w:r>
      <w:r w:rsidRPr="003F5288">
        <w:rPr>
          <w:rFonts w:ascii="宋体" w:hAnsi="宋体" w:hint="eastAsia"/>
          <w:bCs/>
          <w:szCs w:val="21"/>
        </w:rPr>
        <w:t>考试</w:t>
      </w:r>
      <w:r w:rsidRPr="003F5288">
        <w:rPr>
          <w:rFonts w:ascii="宋体" w:hAnsi="宋体"/>
          <w:bCs/>
          <w:szCs w:val="21"/>
        </w:rPr>
        <w:t>成绩的总体分布情况，说明平时成绩的计入状况，分析平时成绩计入比例恰当与否。</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（2）学生对基本理论、基本技能和综合应用能力的掌握程度，主要得分点与失分点情况分析。</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（3）分析教与学两方面的成功及失误，提出今后改进的措施。</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w:t>
      </w:r>
      <w:r w:rsidRPr="003F5288">
        <w:rPr>
          <w:rFonts w:ascii="宋体" w:hAnsi="宋体" w:hint="eastAsia"/>
          <w:bCs/>
          <w:szCs w:val="21"/>
        </w:rPr>
        <w:t>.</w:t>
      </w:r>
      <w:r w:rsidRPr="003F5288">
        <w:rPr>
          <w:rFonts w:ascii="宋体" w:hAnsi="宋体"/>
          <w:bCs/>
          <w:szCs w:val="21"/>
        </w:rPr>
        <w:t>每门课程的主讲教师要进行本门次课程的</w:t>
      </w:r>
      <w:r w:rsidRPr="003F5288">
        <w:rPr>
          <w:rFonts w:ascii="宋体" w:hAnsi="宋体" w:hint="eastAsia"/>
          <w:bCs/>
          <w:szCs w:val="21"/>
        </w:rPr>
        <w:t>期末考试</w:t>
      </w:r>
      <w:r w:rsidRPr="003F5288">
        <w:rPr>
          <w:rFonts w:ascii="宋体" w:hAnsi="宋体"/>
          <w:bCs/>
          <w:szCs w:val="21"/>
        </w:rPr>
        <w:t>结果分析，</w:t>
      </w:r>
      <w:r w:rsidRPr="003F5288">
        <w:rPr>
          <w:rFonts w:ascii="宋体" w:hAnsi="宋体" w:hint="eastAsia"/>
          <w:bCs/>
          <w:szCs w:val="21"/>
        </w:rPr>
        <w:t>多课堂课程</w:t>
      </w:r>
      <w:r w:rsidRPr="003F5288">
        <w:rPr>
          <w:rFonts w:ascii="宋体" w:hAnsi="宋体"/>
          <w:bCs/>
          <w:szCs w:val="21"/>
        </w:rPr>
        <w:t>的课程负责人要对一门课程的总体情况进行期末考试结果分析。成绩分析中不包括缺考、违纪、留学生的成绩。</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第九条 试卷印刷</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1.试卷档案袋及密封条的要求。采用学校统一印制的“中国石油大学（北京）本科考试试卷专用袋”，并用印有“本科考试试卷密封条”字样的密封条。</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2.试卷印刷要求。试卷由专人负责送印刷厂办理印刷试卷的手续。</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（1）送卷人在“试卷印刷登记表”上登记A、B卷的印刷份数、A、B卷的页数、要求附的答题纸页数（用各院（部）或教务处印制的答题纸）、要求附的草稿纸页数。</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（2）印刷厂印刷试卷负责人在接收试卷回执单上签字、盖章后将回执单返给送卷人。</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3.印刷厂印刷试卷要求</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（1）设立存放试卷专用柜，钥匙由印刷试卷负责人保管。</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（2）印刷试卷负责人组织试卷印刷：</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①有专人在印刷前核对试卷页数，在印刷后检查试卷印刷质量，有无漏行、漏字、文字及插图是否清晰，并在“试卷印刷登记表”上签字；</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②有专人在试卷装订后检查试卷份数、装入试卷袋；</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③有专人在试卷袋密封前检查所装试卷与试卷袋封面的考试信息是否相符、密封试卷并加盖公章。</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④密封好的试卷放入试卷专用柜保存。</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第十条 </w:t>
      </w:r>
      <w:r w:rsidRPr="003F5288">
        <w:rPr>
          <w:rFonts w:ascii="宋体" w:hAnsi="宋体"/>
          <w:b/>
          <w:bCs/>
          <w:szCs w:val="21"/>
          <w:lang w:val="x-none"/>
        </w:rPr>
        <w:t>期末试卷</w:t>
      </w:r>
      <w:r w:rsidRPr="003F5288">
        <w:rPr>
          <w:rFonts w:ascii="宋体" w:hAnsi="宋体" w:hint="eastAsia"/>
          <w:b/>
          <w:bCs/>
          <w:szCs w:val="21"/>
          <w:lang w:val="x-none"/>
        </w:rPr>
        <w:t>存档</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所有课程的学生期末试卷交课程所在院（部）办公室存档，保留期限为四年。存档前教师应将试卷按照成绩单上的学生姓名顺序码好。院（部）按照以下格式对试卷进行归档保存。</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w:t>
      </w:r>
      <w:r w:rsidRPr="003F5288">
        <w:rPr>
          <w:rFonts w:ascii="宋体" w:hAnsi="宋体"/>
          <w:bCs/>
          <w:szCs w:val="21"/>
        </w:rPr>
        <w:t>卷宗封面</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注明课程名称、年级、专业、学期、任课教师和试卷份数。</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w:t>
      </w:r>
      <w:r w:rsidRPr="003F5288">
        <w:rPr>
          <w:rFonts w:ascii="宋体" w:hAnsi="宋体"/>
          <w:bCs/>
          <w:szCs w:val="21"/>
        </w:rPr>
        <w:t>卷宗内容</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（1）期末考试课程试卷档案盒中的材料</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第一项：学生成绩单</w:t>
      </w:r>
      <w:r w:rsidRPr="003F5288">
        <w:rPr>
          <w:rFonts w:ascii="宋体" w:hAnsi="宋体" w:hint="eastAsia"/>
          <w:bCs/>
          <w:szCs w:val="21"/>
        </w:rPr>
        <w:t>原件</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第二项：考试结果分析表</w:t>
      </w:r>
      <w:r w:rsidRPr="003F5288">
        <w:rPr>
          <w:rFonts w:ascii="宋体" w:hAnsi="宋体" w:hint="eastAsia"/>
          <w:bCs/>
          <w:szCs w:val="21"/>
        </w:rPr>
        <w:t>（补考课程无此项）</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bCs/>
          <w:szCs w:val="21"/>
        </w:rPr>
        <w:lastRenderedPageBreak/>
        <w:t>第三项：A、B、C试题及评分标准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第四项：平时测验试题</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第</w:t>
      </w:r>
      <w:r w:rsidRPr="003F5288">
        <w:rPr>
          <w:rFonts w:ascii="宋体" w:hAnsi="宋体" w:hint="eastAsia"/>
          <w:bCs/>
          <w:szCs w:val="21"/>
        </w:rPr>
        <w:t>五</w:t>
      </w:r>
      <w:r w:rsidRPr="003F5288">
        <w:rPr>
          <w:rFonts w:ascii="宋体" w:hAnsi="宋体"/>
          <w:bCs/>
          <w:szCs w:val="21"/>
        </w:rPr>
        <w:t>项：学生试卷</w:t>
      </w:r>
      <w:r w:rsidRPr="003F5288">
        <w:rPr>
          <w:rFonts w:ascii="宋体" w:hAnsi="宋体" w:hint="eastAsia"/>
          <w:bCs/>
          <w:szCs w:val="21"/>
        </w:rPr>
        <w:t>，或用于评定学生期末成绩的大作业、论文、音像等材料。</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第</w:t>
      </w:r>
      <w:r w:rsidRPr="003F5288">
        <w:rPr>
          <w:rFonts w:ascii="宋体" w:hAnsi="宋体" w:hint="eastAsia"/>
          <w:bCs/>
          <w:szCs w:val="21"/>
        </w:rPr>
        <w:t>六</w:t>
      </w:r>
      <w:r w:rsidRPr="003F5288">
        <w:rPr>
          <w:rFonts w:ascii="宋体" w:hAnsi="宋体"/>
          <w:bCs/>
          <w:szCs w:val="21"/>
        </w:rPr>
        <w:t>项：教学记录表</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第</w:t>
      </w:r>
      <w:r w:rsidRPr="003F5288">
        <w:rPr>
          <w:rFonts w:ascii="宋体" w:hAnsi="宋体" w:hint="eastAsia"/>
          <w:bCs/>
          <w:szCs w:val="21"/>
        </w:rPr>
        <w:t>七</w:t>
      </w:r>
      <w:r w:rsidRPr="003F5288">
        <w:rPr>
          <w:rFonts w:ascii="宋体" w:hAnsi="宋体"/>
          <w:bCs/>
          <w:szCs w:val="21"/>
        </w:rPr>
        <w:t>项：试卷采用通知单</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第八项：考场记录</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第九项：</w:t>
      </w:r>
      <w:r w:rsidRPr="003F5288">
        <w:rPr>
          <w:rFonts w:ascii="宋体" w:hAnsi="宋体"/>
          <w:bCs/>
          <w:szCs w:val="21"/>
        </w:rPr>
        <w:t>流水作业评阅试卷登记表</w:t>
      </w:r>
      <w:r w:rsidRPr="003F5288">
        <w:rPr>
          <w:rFonts w:ascii="宋体" w:hAnsi="宋体" w:hint="eastAsia"/>
          <w:bCs/>
          <w:szCs w:val="21"/>
        </w:rPr>
        <w:t>（多课堂且任课教师多名的</w:t>
      </w:r>
      <w:r w:rsidRPr="003F5288">
        <w:rPr>
          <w:rFonts w:ascii="宋体" w:hAnsi="宋体"/>
          <w:bCs/>
          <w:szCs w:val="21"/>
        </w:rPr>
        <w:t>课程</w:t>
      </w:r>
      <w:r w:rsidRPr="003F5288">
        <w:rPr>
          <w:rFonts w:ascii="宋体" w:hAnsi="宋体" w:hint="eastAsia"/>
          <w:bCs/>
          <w:szCs w:val="21"/>
        </w:rPr>
        <w:t>）</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第十一条 关于补考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1.在校生的补考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（1）补考时间。每学期开学初。</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（2）补考课程范围。前一学期培养计划规定的不及格的必修课程，其中旷考、考试违纪、被取消考试资格、考试零分的课程不在补考范围之内。选修课原则上不安排补考。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（3）补考次数。补考次数只有1次，时间为课程不及格后的下个学期的开学初；补考未通过，只能通过重修获得课程成绩；无论何种原因未参加此次补考或重修不及格均不能再参加补考。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 xml:space="preserve"> （4）办理办法：由学生通过综合教务系统网上申报。 </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2.已结业离校学生的补考、补修、重修</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已结业学生离校后两年内可通过补考、重修或补修课程获得学分。</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（1）补考。可以通过以下方式回校补考已修读的必修课程：一是按学校统一安排的补考时间参加补考，对于学校统一补考中没有安排的课程由相关学院单独安排考试；二是参加学校统一安排的课程期末考试。</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因培养计划变更等原因导致未统一安排补考的必修课程，由学生所在院（部）专业负责人指定替代课程补考，或者指定课程相关教师按原课程教学大纲要求命题用于补考。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2）补修、重修课程。对于培养计划规定的仍欠学分的选修课程，学生可以重修原修读的课程，随学校统一安排的考试时间参加考试，也可以按培养计划要求注册补修相应类别的其他课程，随学校统一安排的考试时间参加考试。</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3）办理办法。参加学校统一安排的补考，由学生本人在每学期的放假前向开课院（部）申请；参加学校集中安排的课程考试，须在考试前2周向开课院（部）提出申请；注册重修、补修课程，则应在开学第一周向开课院（部）提出申请。</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3.补考考务工作</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教务处负责公共基础课程的补考安排，在每学期期末公布。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各院（部）负责公共基础课程以外课程的补考安排，并在考试前公布；由课程负责人（或其指定的教师）负责补考试卷的印刷、监考、评阅、录入补考成绩、试卷归档、向院（部）报送补考成绩单等；毕业生的补考安排等考务工作由开课院（部）负责。</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lastRenderedPageBreak/>
        <w:t>4.补考成绩的评定</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在校生的理论课补考只按照卷面记实考成绩；实验成绩占总成绩比例的理论课程，补考成绩由实验成绩和卷面成绩构成。已结业离校学生的所有课程补考，只按照卷面记实考成绩。</w:t>
      </w:r>
    </w:p>
    <w:p w:rsidR="009B5274" w:rsidRPr="003F5288" w:rsidRDefault="009B5274" w:rsidP="009B5274">
      <w:pPr>
        <w:adjustRightInd w:val="0"/>
        <w:snapToGrid w:val="0"/>
        <w:spacing w:line="360" w:lineRule="auto"/>
        <w:ind w:firstLineChars="200" w:firstLine="422"/>
        <w:rPr>
          <w:rFonts w:ascii="宋体" w:hAnsi="宋体"/>
          <w:b/>
          <w:bCs/>
          <w:szCs w:val="21"/>
        </w:rPr>
      </w:pPr>
      <w:r w:rsidRPr="003F5288">
        <w:rPr>
          <w:rFonts w:ascii="宋体" w:hAnsi="宋体" w:hint="eastAsia"/>
          <w:b/>
          <w:bCs/>
          <w:szCs w:val="21"/>
        </w:rPr>
        <w:t xml:space="preserve">第十二条 </w:t>
      </w:r>
      <w:r w:rsidRPr="003F5288">
        <w:rPr>
          <w:rFonts w:ascii="宋体" w:hAnsi="宋体"/>
          <w:b/>
          <w:bCs/>
          <w:szCs w:val="21"/>
        </w:rPr>
        <w:t>考试组织</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w:t>
      </w:r>
      <w:r w:rsidRPr="003F5288">
        <w:rPr>
          <w:rFonts w:ascii="宋体" w:hAnsi="宋体"/>
          <w:bCs/>
          <w:szCs w:val="21"/>
        </w:rPr>
        <w:t>本科教学课程考试分为课内考试和期末集中考试两种。</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（1）15周前结课的课程，</w:t>
      </w:r>
      <w:r w:rsidRPr="003F5288">
        <w:rPr>
          <w:rFonts w:ascii="宋体" w:hAnsi="宋体"/>
          <w:bCs/>
          <w:szCs w:val="21"/>
        </w:rPr>
        <w:t>考试时间安排在课程结束的周</w:t>
      </w:r>
      <w:r w:rsidRPr="003F5288">
        <w:rPr>
          <w:rFonts w:ascii="宋体" w:hAnsi="宋体" w:hint="eastAsia"/>
          <w:bCs/>
          <w:szCs w:val="21"/>
        </w:rPr>
        <w:t>末（或下一周）</w:t>
      </w:r>
      <w:r w:rsidRPr="003F5288">
        <w:rPr>
          <w:rFonts w:ascii="宋体" w:hAnsi="宋体"/>
          <w:bCs/>
          <w:szCs w:val="21"/>
        </w:rPr>
        <w:t xml:space="preserve">； </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（2）16周结课的课程，</w:t>
      </w:r>
      <w:r w:rsidRPr="003F5288">
        <w:rPr>
          <w:rFonts w:ascii="宋体" w:hAnsi="宋体"/>
          <w:bCs/>
          <w:szCs w:val="21"/>
        </w:rPr>
        <w:t>考试在</w:t>
      </w:r>
      <w:r w:rsidRPr="003F5288">
        <w:rPr>
          <w:rFonts w:ascii="宋体" w:hAnsi="宋体" w:hint="eastAsia"/>
          <w:bCs/>
          <w:szCs w:val="21"/>
        </w:rPr>
        <w:t>学期</w:t>
      </w:r>
      <w:r w:rsidRPr="003F5288">
        <w:rPr>
          <w:rFonts w:ascii="宋体" w:hAnsi="宋体"/>
          <w:bCs/>
          <w:szCs w:val="21"/>
        </w:rPr>
        <w:t>结束后的考试周内集中进行。</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w:t>
      </w:r>
      <w:r w:rsidRPr="003F5288">
        <w:rPr>
          <w:rFonts w:ascii="宋体" w:hAnsi="宋体"/>
          <w:bCs/>
          <w:szCs w:val="21"/>
        </w:rPr>
        <w:t>对同一门课程，无论课内考试还是集中考试应统一命题、统一考试、统一评阅试卷和评定成绩。不同院（部）教师承担同一门课程时，由课程所在院（部）主管本科教学的院长（主任）</w:t>
      </w:r>
      <w:r w:rsidRPr="003F5288">
        <w:rPr>
          <w:rFonts w:ascii="宋体" w:hAnsi="宋体" w:hint="eastAsia"/>
          <w:bCs/>
          <w:szCs w:val="21"/>
        </w:rPr>
        <w:t>或课程负责人</w:t>
      </w:r>
      <w:r w:rsidRPr="003F5288">
        <w:rPr>
          <w:rFonts w:ascii="宋体" w:hAnsi="宋体"/>
          <w:bCs/>
          <w:szCs w:val="21"/>
        </w:rPr>
        <w:t>负责协调。由于种种原因暂时不能达到这项要求的课程，由课程所在院（部）主管本科教学的院长（主任）</w:t>
      </w:r>
      <w:r w:rsidRPr="003F5288">
        <w:rPr>
          <w:rFonts w:ascii="宋体" w:hAnsi="宋体" w:hint="eastAsia"/>
          <w:bCs/>
          <w:szCs w:val="21"/>
        </w:rPr>
        <w:t>在下达考试安排征求意见稿时</w:t>
      </w:r>
      <w:r w:rsidRPr="003F5288">
        <w:rPr>
          <w:rFonts w:ascii="宋体" w:hAnsi="宋体"/>
          <w:bCs/>
          <w:szCs w:val="21"/>
        </w:rPr>
        <w:t>以书面形式说明原因，报教务处审定。</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w:t>
      </w:r>
      <w:r w:rsidRPr="003F5288">
        <w:rPr>
          <w:rFonts w:ascii="宋体" w:hAnsi="宋体" w:hint="eastAsia"/>
          <w:bCs/>
          <w:szCs w:val="21"/>
        </w:rPr>
        <w:t>.</w:t>
      </w:r>
      <w:r w:rsidRPr="003F5288">
        <w:rPr>
          <w:rFonts w:ascii="宋体" w:hAnsi="宋体"/>
          <w:bCs/>
          <w:szCs w:val="21"/>
        </w:rPr>
        <w:t>原则上主考教师由任课教师担任，监考教师由学生所在院（部）的在职教师担任，机关工作人员、教学秘书、辅导员</w:t>
      </w:r>
      <w:r w:rsidRPr="003F5288">
        <w:rPr>
          <w:rFonts w:ascii="宋体" w:hAnsi="宋体" w:hint="eastAsia"/>
          <w:bCs/>
          <w:szCs w:val="21"/>
        </w:rPr>
        <w:t>如要监考，由所在学院对其进行监考培训，能够履行监考职责的经过在教务科备案可以监考，</w:t>
      </w:r>
      <w:r w:rsidRPr="003F5288">
        <w:rPr>
          <w:rFonts w:ascii="宋体" w:hAnsi="宋体"/>
          <w:bCs/>
          <w:szCs w:val="21"/>
        </w:rPr>
        <w:t>按每班1人派监考</w:t>
      </w:r>
      <w:r w:rsidRPr="003F5288">
        <w:rPr>
          <w:rFonts w:ascii="宋体" w:hAnsi="宋体" w:hint="eastAsia"/>
          <w:bCs/>
          <w:szCs w:val="21"/>
        </w:rPr>
        <w:t>。</w:t>
      </w:r>
      <w:r w:rsidRPr="003F5288">
        <w:rPr>
          <w:rFonts w:ascii="宋体" w:hAnsi="宋体"/>
          <w:bCs/>
          <w:szCs w:val="21"/>
        </w:rPr>
        <w:t>研究生及博士生等无监考资格。</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4</w:t>
      </w:r>
      <w:r w:rsidRPr="003F5288">
        <w:rPr>
          <w:rFonts w:ascii="宋体" w:hAnsi="宋体" w:hint="eastAsia"/>
          <w:bCs/>
          <w:szCs w:val="21"/>
        </w:rPr>
        <w:t>.</w:t>
      </w:r>
      <w:r w:rsidRPr="003F5288">
        <w:rPr>
          <w:rFonts w:ascii="宋体" w:hAnsi="宋体"/>
          <w:bCs/>
          <w:szCs w:val="21"/>
        </w:rPr>
        <w:t>考试的安排与组织</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w:t>
      </w:r>
      <w:r w:rsidRPr="003F5288">
        <w:rPr>
          <w:rFonts w:ascii="宋体" w:hAnsi="宋体"/>
          <w:bCs/>
          <w:szCs w:val="21"/>
        </w:rPr>
        <w:t>教务科</w:t>
      </w:r>
      <w:r w:rsidRPr="003F5288">
        <w:rPr>
          <w:rFonts w:ascii="宋体" w:hAnsi="宋体" w:hint="eastAsia"/>
          <w:bCs/>
          <w:szCs w:val="21"/>
        </w:rPr>
        <w:t>通过OA办公系统</w:t>
      </w:r>
      <w:r w:rsidRPr="003F5288">
        <w:rPr>
          <w:rFonts w:ascii="宋体" w:hAnsi="宋体"/>
          <w:bCs/>
          <w:szCs w:val="21"/>
        </w:rPr>
        <w:t>将考试安排发往各院（部），各院（部）本科教学秘书向主管本科教学的院长（主任）汇报，</w:t>
      </w:r>
      <w:r w:rsidRPr="003F5288">
        <w:rPr>
          <w:rFonts w:ascii="宋体" w:hAnsi="宋体" w:hint="eastAsia"/>
          <w:bCs/>
          <w:szCs w:val="21"/>
        </w:rPr>
        <w:t>并通知任课教师、落实监考后</w:t>
      </w:r>
      <w:r w:rsidRPr="003F5288">
        <w:rPr>
          <w:rFonts w:ascii="宋体" w:hAnsi="宋体"/>
          <w:bCs/>
          <w:szCs w:val="21"/>
        </w:rPr>
        <w:t>，在规定时间内将考试安排通过</w:t>
      </w:r>
      <w:r w:rsidRPr="003F5288">
        <w:rPr>
          <w:rFonts w:ascii="宋体" w:hAnsi="宋体" w:hint="eastAsia"/>
          <w:bCs/>
          <w:szCs w:val="21"/>
        </w:rPr>
        <w:t>OA办公系统</w:t>
      </w:r>
      <w:r w:rsidRPr="003F5288">
        <w:rPr>
          <w:rFonts w:ascii="宋体" w:hAnsi="宋体"/>
          <w:bCs/>
          <w:szCs w:val="21"/>
        </w:rPr>
        <w:t>发回教务科。</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w:t>
      </w:r>
      <w:r w:rsidRPr="003F5288">
        <w:rPr>
          <w:rFonts w:ascii="宋体" w:hAnsi="宋体" w:hint="eastAsia"/>
          <w:bCs/>
          <w:szCs w:val="21"/>
        </w:rPr>
        <w:t>2</w:t>
      </w:r>
      <w:r w:rsidRPr="003F5288">
        <w:rPr>
          <w:rFonts w:ascii="宋体" w:hAnsi="宋体"/>
          <w:bCs/>
          <w:szCs w:val="21"/>
        </w:rPr>
        <w:t>）教务科进行统一协调</w:t>
      </w:r>
      <w:r w:rsidRPr="003F5288">
        <w:rPr>
          <w:rFonts w:ascii="宋体" w:hAnsi="宋体" w:hint="eastAsia"/>
          <w:bCs/>
          <w:szCs w:val="21"/>
        </w:rPr>
        <w:t>调整</w:t>
      </w:r>
      <w:r w:rsidRPr="003F5288">
        <w:rPr>
          <w:rFonts w:ascii="宋体" w:hAnsi="宋体"/>
          <w:bCs/>
          <w:szCs w:val="21"/>
        </w:rPr>
        <w:t>后，将考试安排确定稿通过</w:t>
      </w:r>
      <w:r w:rsidRPr="003F5288">
        <w:rPr>
          <w:rFonts w:ascii="宋体" w:hAnsi="宋体" w:hint="eastAsia"/>
          <w:bCs/>
          <w:szCs w:val="21"/>
        </w:rPr>
        <w:t>三角大厅考试</w:t>
      </w:r>
      <w:r w:rsidRPr="003F5288">
        <w:rPr>
          <w:rFonts w:ascii="宋体" w:hAnsi="宋体"/>
          <w:bCs/>
          <w:szCs w:val="21"/>
        </w:rPr>
        <w:t>信息栏、教务处网页等方式公布。</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考试安排确定稿发布后，教师申请调整考试时间或地点的，按照考试调整流程在OA办公系统中办理考试调整手续，经过主管领导审批同意后，由申请考试调整的学院通知学生调整后的考试安排和承担监考工作。相同课程号不同课序号的同一门课程，如教师申请调整其中个别课堂的考试时间，需要提前征求其他课堂任课老师意见，各课堂的考试时间一并统一调整。</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第十三条 </w:t>
      </w:r>
      <w:r w:rsidRPr="003F5288">
        <w:rPr>
          <w:rFonts w:ascii="宋体" w:hAnsi="宋体"/>
          <w:b/>
          <w:bCs/>
          <w:szCs w:val="21"/>
          <w:lang w:val="x-none"/>
        </w:rPr>
        <w:t>监考教师职责</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任课教师为主考教师，须全程监考。如一门课程有多个考场，主考教师应巡视于各考场；如只有一个考场，主考教师须全程在此考场监考。如任课教师因特殊原因不能担任主考，须请一名具备主考资格的教师代为主考并提前报备课程所在学院。</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2</w:t>
      </w:r>
      <w:r w:rsidRPr="003F5288">
        <w:rPr>
          <w:rFonts w:ascii="宋体" w:hAnsi="宋体" w:hint="eastAsia"/>
          <w:bCs/>
          <w:szCs w:val="21"/>
        </w:rPr>
        <w:t>.</w:t>
      </w:r>
      <w:r w:rsidRPr="003F5288">
        <w:rPr>
          <w:rFonts w:ascii="宋体" w:hAnsi="宋体"/>
          <w:bCs/>
          <w:szCs w:val="21"/>
        </w:rPr>
        <w:t>主考、监考教师应</w:t>
      </w:r>
      <w:r w:rsidRPr="003F5288">
        <w:rPr>
          <w:rFonts w:ascii="宋体" w:hAnsi="宋体" w:hint="eastAsia"/>
          <w:bCs/>
          <w:szCs w:val="21"/>
        </w:rPr>
        <w:t>佩戴监考牌</w:t>
      </w:r>
      <w:r w:rsidRPr="003F5288">
        <w:rPr>
          <w:rFonts w:ascii="宋体" w:hAnsi="宋体"/>
          <w:bCs/>
          <w:szCs w:val="21"/>
        </w:rPr>
        <w:t>提前15分钟到达考场，主考教师应提前15分钟将试卷送到各考场。</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w:t>
      </w:r>
      <w:r w:rsidRPr="003F5288">
        <w:rPr>
          <w:rFonts w:ascii="宋体" w:hAnsi="宋体" w:hint="eastAsia"/>
          <w:bCs/>
          <w:szCs w:val="21"/>
        </w:rPr>
        <w:t>.</w:t>
      </w:r>
      <w:r w:rsidRPr="003F5288">
        <w:rPr>
          <w:rFonts w:ascii="宋体" w:hAnsi="宋体"/>
          <w:bCs/>
          <w:szCs w:val="21"/>
        </w:rPr>
        <w:t>主考教师负责考场的全面工作；监考教师负责考场的具体工作。</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4</w:t>
      </w:r>
      <w:r w:rsidRPr="003F5288">
        <w:rPr>
          <w:rFonts w:ascii="宋体" w:hAnsi="宋体" w:hint="eastAsia"/>
          <w:bCs/>
          <w:szCs w:val="21"/>
        </w:rPr>
        <w:t>.</w:t>
      </w:r>
      <w:r w:rsidRPr="003F5288">
        <w:rPr>
          <w:rFonts w:ascii="宋体" w:hAnsi="宋体"/>
          <w:bCs/>
          <w:szCs w:val="21"/>
        </w:rPr>
        <w:t>监考教师负责根据考场座位分布情况安排学生入座，检查</w:t>
      </w:r>
      <w:r w:rsidRPr="003F5288">
        <w:rPr>
          <w:rFonts w:ascii="宋体" w:hAnsi="宋体" w:hint="eastAsia"/>
          <w:bCs/>
          <w:szCs w:val="21"/>
        </w:rPr>
        <w:t>学生</w:t>
      </w:r>
      <w:r w:rsidRPr="003F5288">
        <w:rPr>
          <w:rFonts w:ascii="宋体" w:hAnsi="宋体"/>
          <w:bCs/>
          <w:szCs w:val="21"/>
        </w:rPr>
        <w:t>证</w:t>
      </w:r>
      <w:r w:rsidRPr="003F5288">
        <w:rPr>
          <w:rFonts w:ascii="宋体" w:hAnsi="宋体" w:hint="eastAsia"/>
          <w:bCs/>
          <w:szCs w:val="21"/>
        </w:rPr>
        <w:t>；</w:t>
      </w:r>
      <w:r w:rsidRPr="003F5288">
        <w:rPr>
          <w:rFonts w:ascii="宋体" w:hAnsi="宋体"/>
          <w:bCs/>
          <w:szCs w:val="21"/>
        </w:rPr>
        <w:t>组织学生将与考试</w:t>
      </w:r>
      <w:r w:rsidRPr="003F5288">
        <w:rPr>
          <w:rFonts w:ascii="宋体" w:hAnsi="宋体"/>
          <w:bCs/>
          <w:szCs w:val="21"/>
        </w:rPr>
        <w:lastRenderedPageBreak/>
        <w:t>要求无关的物品（如书本、资料、草稿纸等）放到讲台或窗台等地方，考试座位附近不得出现与考试相关的物品</w:t>
      </w:r>
      <w:r w:rsidRPr="003F5288">
        <w:rPr>
          <w:rFonts w:ascii="宋体" w:hAnsi="宋体" w:hint="eastAsia"/>
          <w:bCs/>
          <w:szCs w:val="21"/>
        </w:rPr>
        <w:t>；</w:t>
      </w:r>
      <w:r w:rsidRPr="003F5288">
        <w:rPr>
          <w:rFonts w:ascii="宋体" w:hAnsi="宋体"/>
          <w:bCs/>
          <w:szCs w:val="21"/>
        </w:rPr>
        <w:t>根据每列人数分好试卷。</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5</w:t>
      </w:r>
      <w:r w:rsidRPr="003F5288">
        <w:rPr>
          <w:rFonts w:ascii="宋体" w:hAnsi="宋体" w:hint="eastAsia"/>
          <w:bCs/>
          <w:szCs w:val="21"/>
        </w:rPr>
        <w:t>.</w:t>
      </w:r>
      <w:r w:rsidRPr="003F5288">
        <w:rPr>
          <w:rFonts w:ascii="宋体" w:hAnsi="宋体"/>
          <w:bCs/>
          <w:szCs w:val="21"/>
        </w:rPr>
        <w:t>主、监考教师不得提前发放试卷，发卷、讲解题意等均包括在考试时间内。</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6</w:t>
      </w:r>
      <w:r w:rsidRPr="003F5288">
        <w:rPr>
          <w:rFonts w:ascii="宋体" w:hAnsi="宋体" w:hint="eastAsia"/>
          <w:bCs/>
          <w:szCs w:val="21"/>
        </w:rPr>
        <w:t>.</w:t>
      </w:r>
      <w:r w:rsidRPr="003F5288">
        <w:rPr>
          <w:rFonts w:ascii="宋体" w:hAnsi="宋体"/>
          <w:bCs/>
          <w:szCs w:val="21"/>
        </w:rPr>
        <w:t>监考教师在监考期间不得离开考场，</w:t>
      </w:r>
      <w:r w:rsidRPr="003F5288">
        <w:rPr>
          <w:rFonts w:ascii="宋体" w:hAnsi="宋体" w:hint="eastAsia"/>
          <w:bCs/>
          <w:szCs w:val="21"/>
        </w:rPr>
        <w:t>不得做与监考无关的事情，</w:t>
      </w:r>
      <w:r w:rsidRPr="003F5288">
        <w:rPr>
          <w:rFonts w:ascii="宋体" w:hAnsi="宋体"/>
          <w:bCs/>
          <w:szCs w:val="21"/>
        </w:rPr>
        <w:t>不得就座、聊天、阅读书籍及报刊等</w:t>
      </w:r>
      <w:r w:rsidRPr="003F5288">
        <w:rPr>
          <w:rFonts w:ascii="宋体" w:hAnsi="宋体" w:hint="eastAsia"/>
          <w:bCs/>
          <w:szCs w:val="21"/>
        </w:rPr>
        <w:t>，无极特殊情况不得拨打手机。</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7</w:t>
      </w:r>
      <w:r w:rsidRPr="003F5288">
        <w:rPr>
          <w:rFonts w:ascii="宋体" w:hAnsi="宋体" w:hint="eastAsia"/>
          <w:bCs/>
          <w:szCs w:val="21"/>
        </w:rPr>
        <w:t>.</w:t>
      </w:r>
      <w:r w:rsidRPr="003F5288">
        <w:rPr>
          <w:rFonts w:ascii="宋体" w:hAnsi="宋体"/>
          <w:bCs/>
          <w:szCs w:val="21"/>
        </w:rPr>
        <w:t>迟到15分钟以上的考生不得进入考场参加考试（以旷考论），考试开始30分钟以后才能允许考生交卷离开考场。</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8</w:t>
      </w:r>
      <w:r w:rsidRPr="003F5288">
        <w:rPr>
          <w:rFonts w:ascii="宋体" w:hAnsi="宋体" w:hint="eastAsia"/>
          <w:bCs/>
          <w:szCs w:val="21"/>
        </w:rPr>
        <w:t>.</w:t>
      </w:r>
      <w:r w:rsidRPr="003F5288">
        <w:rPr>
          <w:rFonts w:ascii="宋体" w:hAnsi="宋体"/>
          <w:bCs/>
          <w:szCs w:val="21"/>
        </w:rPr>
        <w:t>在考试过程中，一旦发现考生有作弊行为，应立即没收其答卷及作弊材料，令其退出考场，并在考场记录中详细填写事情经过，请违纪学生在“</w:t>
      </w:r>
      <w:r w:rsidRPr="003F5288">
        <w:rPr>
          <w:rFonts w:ascii="宋体" w:hAnsi="宋体" w:hint="eastAsia"/>
          <w:bCs/>
          <w:szCs w:val="21"/>
        </w:rPr>
        <w:t>违纪考生</w:t>
      </w:r>
      <w:r w:rsidRPr="003F5288">
        <w:rPr>
          <w:rFonts w:ascii="宋体" w:hAnsi="宋体"/>
          <w:bCs/>
          <w:szCs w:val="21"/>
        </w:rPr>
        <w:t>”栏中签名。</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9</w:t>
      </w:r>
      <w:r w:rsidRPr="003F5288">
        <w:rPr>
          <w:rFonts w:ascii="宋体" w:hAnsi="宋体" w:hint="eastAsia"/>
          <w:bCs/>
          <w:szCs w:val="21"/>
        </w:rPr>
        <w:t>.</w:t>
      </w:r>
      <w:r w:rsidRPr="003F5288">
        <w:rPr>
          <w:rFonts w:ascii="宋体" w:hAnsi="宋体"/>
          <w:bCs/>
          <w:szCs w:val="21"/>
        </w:rPr>
        <w:t>考试结束时，主、监考教师应立即让考生停笔，并要求考生将试卷</w:t>
      </w:r>
      <w:r w:rsidRPr="003F5288">
        <w:rPr>
          <w:rFonts w:ascii="宋体" w:hAnsi="宋体" w:hint="eastAsia"/>
          <w:bCs/>
          <w:szCs w:val="21"/>
        </w:rPr>
        <w:t>整理好</w:t>
      </w:r>
      <w:r w:rsidRPr="003F5288">
        <w:rPr>
          <w:rFonts w:ascii="宋体" w:hAnsi="宋体"/>
          <w:bCs/>
          <w:szCs w:val="21"/>
        </w:rPr>
        <w:t>放在桌上，待主、监考教师收完其试卷后方允许离开考场，收卷期间要求考生不得翻阅他人试卷或与他人交谈。</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10</w:t>
      </w:r>
      <w:r w:rsidRPr="003F5288">
        <w:rPr>
          <w:rFonts w:ascii="宋体" w:hAnsi="宋体" w:hint="eastAsia"/>
          <w:bCs/>
          <w:szCs w:val="21"/>
        </w:rPr>
        <w:t>.</w:t>
      </w:r>
      <w:r w:rsidRPr="003F5288">
        <w:rPr>
          <w:rFonts w:ascii="宋体" w:hAnsi="宋体"/>
          <w:bCs/>
          <w:szCs w:val="21"/>
        </w:rPr>
        <w:t>对考试结束时仍在答卷的考生，主、监考教师应立即令其停止答卷。如考生不听劝阻继续答卷，应没收其试卷并按考试作弊处理。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11</w:t>
      </w:r>
      <w:r w:rsidRPr="003F5288">
        <w:rPr>
          <w:rFonts w:ascii="宋体" w:hAnsi="宋体" w:hint="eastAsia"/>
          <w:bCs/>
          <w:szCs w:val="21"/>
        </w:rPr>
        <w:t>.</w:t>
      </w:r>
      <w:r w:rsidRPr="003F5288">
        <w:rPr>
          <w:rFonts w:ascii="宋体" w:hAnsi="宋体"/>
          <w:bCs/>
          <w:szCs w:val="21"/>
        </w:rPr>
        <w:t>考生全部交卷后，主、监考教师应立即清点试卷，数目核准后方可离开考场，实收试卷份数与实际考试人数必须相符，严防考生不交试卷。</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12</w:t>
      </w:r>
      <w:r w:rsidRPr="003F5288">
        <w:rPr>
          <w:rFonts w:ascii="宋体" w:hAnsi="宋体" w:hint="eastAsia"/>
          <w:bCs/>
          <w:szCs w:val="21"/>
        </w:rPr>
        <w:t>.</w:t>
      </w:r>
      <w:r w:rsidRPr="003F5288">
        <w:rPr>
          <w:rFonts w:ascii="宋体" w:hAnsi="宋体"/>
          <w:bCs/>
          <w:szCs w:val="21"/>
        </w:rPr>
        <w:t>主、监考教师应认真填写考场记录一式两份，考试完毕后由主考教师交教务科一份、另一份与学生试卷一并交</w:t>
      </w:r>
      <w:r w:rsidRPr="003F5288">
        <w:rPr>
          <w:rFonts w:ascii="宋体" w:hAnsi="宋体" w:hint="eastAsia"/>
          <w:bCs/>
          <w:szCs w:val="21"/>
        </w:rPr>
        <w:t>开课学</w:t>
      </w:r>
      <w:r w:rsidRPr="003F5288">
        <w:rPr>
          <w:rFonts w:ascii="宋体" w:hAnsi="宋体"/>
          <w:bCs/>
          <w:szCs w:val="21"/>
        </w:rPr>
        <w:t>院（部）。</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13.</w:t>
      </w:r>
      <w:r w:rsidRPr="003F5288">
        <w:rPr>
          <w:rFonts w:ascii="宋体" w:hAnsi="宋体"/>
          <w:bCs/>
          <w:szCs w:val="21"/>
        </w:rPr>
        <w:t>主、监考教师必须严守职责，如发现有违反上述规定者，对主监考教师按教学违纪处理。如考生考试违纪主、监考教师未发现，而通过其它方式发现后，主、监考教师以严重失职造成教学事故处理。</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 xml:space="preserve">第十四条 </w:t>
      </w:r>
      <w:r w:rsidRPr="003F5288">
        <w:rPr>
          <w:rFonts w:ascii="宋体" w:hAnsi="宋体"/>
          <w:b/>
          <w:bCs/>
          <w:szCs w:val="21"/>
          <w:lang w:val="x-none"/>
        </w:rPr>
        <w:t>本科监考工作程序</w:t>
      </w:r>
    </w:p>
    <w:p w:rsidR="009B5274" w:rsidRPr="003F5288" w:rsidRDefault="009B5274" w:rsidP="009B5274">
      <w:pPr>
        <w:adjustRightInd w:val="0"/>
        <w:snapToGrid w:val="0"/>
        <w:spacing w:line="360" w:lineRule="auto"/>
        <w:jc w:val="center"/>
        <w:rPr>
          <w:rFonts w:ascii="宋体" w:hAnsi="宋体"/>
          <w:bCs/>
          <w:szCs w:val="21"/>
        </w:rPr>
      </w:pPr>
      <w:r w:rsidRPr="003F5288">
        <w:rPr>
          <w:rFonts w:ascii="宋体" w:hAnsi="宋体"/>
          <w:b/>
          <w:bCs/>
          <w:szCs w:val="21"/>
        </w:rPr>
        <w:t>中国石油大学（北京）本科监考工作程序</w:t>
      </w:r>
    </w:p>
    <w:tbl>
      <w:tblPr>
        <w:tblW w:w="8628" w:type="dxa"/>
        <w:jc w:val="center"/>
        <w:tblLayout w:type="fixed"/>
        <w:tblCellMar>
          <w:left w:w="0" w:type="dxa"/>
          <w:right w:w="0" w:type="dxa"/>
        </w:tblCellMar>
        <w:tblLook w:val="04A0" w:firstRow="1" w:lastRow="0" w:firstColumn="1" w:lastColumn="0" w:noHBand="0" w:noVBand="1"/>
      </w:tblPr>
      <w:tblGrid>
        <w:gridCol w:w="1399"/>
        <w:gridCol w:w="3551"/>
        <w:gridCol w:w="3678"/>
      </w:tblGrid>
      <w:tr w:rsidR="009B5274" w:rsidRPr="003F5288" w:rsidTr="00302882">
        <w:trPr>
          <w:trHeight w:val="454"/>
          <w:tblHeader/>
          <w:jc w:val="center"/>
        </w:trPr>
        <w:tc>
          <w:tcPr>
            <w:tcW w:w="139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jc w:val="center"/>
              <w:rPr>
                <w:rFonts w:ascii="宋体" w:hAnsi="宋体"/>
                <w:bCs/>
                <w:szCs w:val="21"/>
              </w:rPr>
            </w:pPr>
            <w:r w:rsidRPr="003F5288">
              <w:rPr>
                <w:rFonts w:ascii="宋体" w:hAnsi="宋体"/>
                <w:b/>
                <w:bCs/>
                <w:szCs w:val="21"/>
              </w:rPr>
              <w:t>时间</w:t>
            </w:r>
          </w:p>
        </w:tc>
        <w:tc>
          <w:tcPr>
            <w:tcW w:w="3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jc w:val="center"/>
              <w:rPr>
                <w:rFonts w:ascii="宋体" w:hAnsi="宋体"/>
                <w:bCs/>
                <w:szCs w:val="21"/>
              </w:rPr>
            </w:pPr>
            <w:r w:rsidRPr="003F5288">
              <w:rPr>
                <w:rFonts w:ascii="宋体" w:hAnsi="宋体"/>
                <w:b/>
                <w:bCs/>
                <w:szCs w:val="21"/>
              </w:rPr>
              <w:t>主考教师职责</w:t>
            </w:r>
          </w:p>
        </w:tc>
        <w:tc>
          <w:tcPr>
            <w:tcW w:w="36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jc w:val="center"/>
              <w:rPr>
                <w:rFonts w:ascii="宋体" w:hAnsi="宋体"/>
                <w:bCs/>
                <w:szCs w:val="21"/>
              </w:rPr>
            </w:pPr>
            <w:r w:rsidRPr="003F5288">
              <w:rPr>
                <w:rFonts w:ascii="宋体" w:hAnsi="宋体"/>
                <w:b/>
                <w:bCs/>
                <w:szCs w:val="21"/>
              </w:rPr>
              <w:t>监考教师职责</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进考场前</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熟悉监考</w:t>
            </w:r>
            <w:r w:rsidRPr="003F5288">
              <w:rPr>
                <w:rFonts w:ascii="宋体" w:hAnsi="宋体" w:hint="eastAsia"/>
                <w:bCs/>
                <w:szCs w:val="21"/>
              </w:rPr>
              <w:t>教师职责</w:t>
            </w:r>
            <w:r w:rsidRPr="003F5288">
              <w:rPr>
                <w:rFonts w:ascii="宋体" w:hAnsi="宋体"/>
                <w:bCs/>
                <w:szCs w:val="21"/>
              </w:rPr>
              <w:t>、考</w:t>
            </w:r>
            <w:r w:rsidRPr="003F5288">
              <w:rPr>
                <w:rFonts w:ascii="宋体" w:hAnsi="宋体" w:hint="eastAsia"/>
                <w:bCs/>
                <w:szCs w:val="21"/>
              </w:rPr>
              <w:t>场</w:t>
            </w:r>
            <w:r w:rsidRPr="003F5288">
              <w:rPr>
                <w:rFonts w:ascii="宋体" w:hAnsi="宋体"/>
                <w:bCs/>
                <w:szCs w:val="21"/>
              </w:rPr>
              <w:t>纪律，掌握考试时间、班级、人数。</w:t>
            </w: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熟悉监考教师职责、考</w:t>
            </w:r>
            <w:r w:rsidRPr="003F5288">
              <w:rPr>
                <w:rFonts w:ascii="宋体" w:hAnsi="宋体" w:hint="eastAsia"/>
                <w:bCs/>
                <w:szCs w:val="21"/>
              </w:rPr>
              <w:t>场</w:t>
            </w:r>
            <w:r w:rsidRPr="003F5288">
              <w:rPr>
                <w:rFonts w:ascii="宋体" w:hAnsi="宋体"/>
                <w:bCs/>
                <w:szCs w:val="21"/>
              </w:rPr>
              <w:t>纪律</w:t>
            </w:r>
            <w:r w:rsidRPr="003F5288">
              <w:rPr>
                <w:rFonts w:ascii="宋体" w:hAnsi="宋体" w:hint="eastAsia"/>
                <w:bCs/>
                <w:szCs w:val="21"/>
              </w:rPr>
              <w:t>，</w:t>
            </w:r>
            <w:r w:rsidRPr="003F5288">
              <w:rPr>
                <w:rFonts w:ascii="宋体" w:hAnsi="宋体"/>
                <w:bCs/>
                <w:szCs w:val="21"/>
              </w:rPr>
              <w:t>掌握考试时间、班级、人数。</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考试前15分钟</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进考场</w:t>
            </w:r>
            <w:r w:rsidRPr="003F5288">
              <w:rPr>
                <w:rFonts w:ascii="宋体" w:hAnsi="宋体" w:hint="eastAsia"/>
                <w:bCs/>
                <w:szCs w:val="21"/>
              </w:rPr>
              <w:t>；</w:t>
            </w:r>
            <w:r w:rsidRPr="003F5288">
              <w:rPr>
                <w:rFonts w:ascii="宋体" w:hAnsi="宋体"/>
                <w:bCs/>
                <w:szCs w:val="21"/>
              </w:rPr>
              <w:t>主考教师同时负责一个以上考场时，将</w:t>
            </w:r>
            <w:r w:rsidRPr="003F5288">
              <w:rPr>
                <w:rFonts w:ascii="宋体" w:hAnsi="宋体" w:hint="eastAsia"/>
                <w:bCs/>
                <w:szCs w:val="21"/>
              </w:rPr>
              <w:t>试卷</w:t>
            </w:r>
            <w:r w:rsidRPr="003F5288">
              <w:rPr>
                <w:rFonts w:ascii="宋体" w:hAnsi="宋体"/>
                <w:bCs/>
                <w:szCs w:val="21"/>
              </w:rPr>
              <w:t>送至各考场监考教师手中</w:t>
            </w:r>
            <w:r w:rsidRPr="003F5288">
              <w:rPr>
                <w:rFonts w:ascii="宋体" w:hAnsi="宋体" w:hint="eastAsia"/>
                <w:bCs/>
                <w:szCs w:val="21"/>
              </w:rPr>
              <w:t>。</w:t>
            </w: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进考场</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考试前15～5分钟</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hint="eastAsia"/>
                <w:bCs/>
                <w:szCs w:val="21"/>
              </w:rPr>
              <w:t>协助监考教师</w:t>
            </w:r>
            <w:r w:rsidRPr="003F5288">
              <w:rPr>
                <w:rFonts w:ascii="宋体" w:hAnsi="宋体"/>
                <w:bCs/>
                <w:szCs w:val="21"/>
              </w:rPr>
              <w:t>安排学生入座</w:t>
            </w:r>
            <w:r w:rsidRPr="003F5288">
              <w:rPr>
                <w:rFonts w:ascii="宋体" w:hAnsi="宋体" w:hint="eastAsia"/>
                <w:bCs/>
                <w:szCs w:val="21"/>
              </w:rPr>
              <w:t>、</w:t>
            </w:r>
            <w:r w:rsidRPr="003F5288">
              <w:rPr>
                <w:rFonts w:ascii="宋体" w:hAnsi="宋体"/>
                <w:bCs/>
                <w:szCs w:val="21"/>
              </w:rPr>
              <w:t>检查</w:t>
            </w:r>
            <w:r w:rsidRPr="003F5288">
              <w:rPr>
                <w:rFonts w:ascii="宋体" w:hAnsi="宋体" w:hint="eastAsia"/>
                <w:bCs/>
                <w:szCs w:val="21"/>
              </w:rPr>
              <w:t>学生</w:t>
            </w:r>
            <w:r w:rsidRPr="003F5288">
              <w:rPr>
                <w:rFonts w:ascii="宋体" w:hAnsi="宋体"/>
                <w:bCs/>
                <w:szCs w:val="21"/>
              </w:rPr>
              <w:t>证</w:t>
            </w:r>
            <w:r w:rsidRPr="003F5288">
              <w:rPr>
                <w:rFonts w:ascii="宋体" w:hAnsi="宋体" w:hint="eastAsia"/>
                <w:bCs/>
                <w:szCs w:val="21"/>
              </w:rPr>
              <w:t>、清场、分试卷等。</w:t>
            </w: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1．根据考场座位分布情况安排学生入座，检查</w:t>
            </w:r>
            <w:r w:rsidRPr="003F5288">
              <w:rPr>
                <w:rFonts w:ascii="宋体" w:hAnsi="宋体" w:hint="eastAsia"/>
                <w:bCs/>
                <w:szCs w:val="21"/>
              </w:rPr>
              <w:t>学生</w:t>
            </w:r>
            <w:r w:rsidRPr="003F5288">
              <w:rPr>
                <w:rFonts w:ascii="宋体" w:hAnsi="宋体"/>
                <w:bCs/>
                <w:szCs w:val="21"/>
              </w:rPr>
              <w:t>证。</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2．清场：组织学生将与考试要求无关的物品（如手机</w:t>
            </w:r>
            <w:r w:rsidRPr="003F5288">
              <w:rPr>
                <w:rFonts w:ascii="宋体" w:hAnsi="宋体" w:hint="eastAsia"/>
                <w:bCs/>
                <w:szCs w:val="21"/>
              </w:rPr>
              <w:t>、</w:t>
            </w:r>
            <w:r w:rsidRPr="003F5288">
              <w:rPr>
                <w:rFonts w:ascii="宋体" w:hAnsi="宋体"/>
                <w:bCs/>
                <w:szCs w:val="21"/>
              </w:rPr>
              <w:t>书本、资料、草稿</w:t>
            </w:r>
            <w:r w:rsidRPr="003F5288">
              <w:rPr>
                <w:rFonts w:ascii="宋体" w:hAnsi="宋体"/>
                <w:bCs/>
                <w:szCs w:val="21"/>
              </w:rPr>
              <w:lastRenderedPageBreak/>
              <w:t>纸等）放到讲台或窗台等地方，考试座位附近不得出现与考试要求无关的物品。</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3．根据每列人数在考试开始前按A、B卷顺序分好试卷。</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lastRenderedPageBreak/>
              <w:t>考试前5分钟</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ind w:firstLineChars="200" w:firstLine="420"/>
              <w:rPr>
                <w:rFonts w:ascii="宋体" w:hAnsi="宋体"/>
                <w:bCs/>
                <w:szCs w:val="21"/>
              </w:rPr>
            </w:pP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宣读考试纪律</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考试时间到</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5274" w:rsidRPr="003F5288" w:rsidRDefault="009B5274" w:rsidP="00302882">
            <w:pPr>
              <w:adjustRightInd w:val="0"/>
              <w:snapToGrid w:val="0"/>
              <w:spacing w:line="360" w:lineRule="auto"/>
              <w:ind w:firstLineChars="200" w:firstLine="420"/>
              <w:rPr>
                <w:rFonts w:ascii="宋体" w:hAnsi="宋体"/>
                <w:bCs/>
                <w:szCs w:val="21"/>
              </w:rPr>
            </w:pP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发放试卷。使用A、B卷的考场，按Z字型发放试卷：第1列按A、B、A、B……顺序发放，相邻发卷列按B、A、B、A……顺序发放。</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考试开始后</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1．巡视并监考所负责的各个考场。</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2．复核实际考试人数。</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3．复核实际发放试卷份数，以检查试卷发放份数是否准确。</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hint="eastAsia"/>
                <w:bCs/>
                <w:szCs w:val="21"/>
              </w:rPr>
              <w:t>4</w:t>
            </w:r>
            <w:r w:rsidRPr="003F5288">
              <w:rPr>
                <w:rFonts w:ascii="宋体" w:hAnsi="宋体"/>
                <w:bCs/>
                <w:szCs w:val="21"/>
              </w:rPr>
              <w:t>．负责解答考试中间有关试卷出现的问题。</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hint="eastAsia"/>
                <w:bCs/>
                <w:szCs w:val="21"/>
              </w:rPr>
              <w:t>5</w:t>
            </w:r>
            <w:r w:rsidRPr="003F5288">
              <w:rPr>
                <w:rFonts w:ascii="宋体" w:hAnsi="宋体"/>
                <w:bCs/>
                <w:szCs w:val="21"/>
              </w:rPr>
              <w:t>．</w:t>
            </w:r>
            <w:r w:rsidRPr="003F5288">
              <w:rPr>
                <w:rFonts w:ascii="宋体" w:hAnsi="宋体" w:hint="eastAsia"/>
                <w:bCs/>
                <w:szCs w:val="21"/>
              </w:rPr>
              <w:t>有违纪的考生，要详细填写考生违纪事实，并请考生在违纪栏签名。</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hint="eastAsia"/>
                <w:bCs/>
                <w:szCs w:val="21"/>
              </w:rPr>
              <w:t>6</w:t>
            </w:r>
            <w:r w:rsidRPr="003F5288">
              <w:rPr>
                <w:rFonts w:ascii="宋体" w:hAnsi="宋体"/>
                <w:bCs/>
                <w:szCs w:val="21"/>
              </w:rPr>
              <w:t>．</w:t>
            </w:r>
            <w:r w:rsidRPr="003F5288">
              <w:rPr>
                <w:rFonts w:ascii="宋体" w:hAnsi="宋体" w:hint="eastAsia"/>
                <w:bCs/>
                <w:szCs w:val="21"/>
              </w:rPr>
              <w:t>认真巡视考场。</w:t>
            </w: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1．在考场记录上填写好考试班级、应考人数、实考人数、实发试卷份数并检查试卷发放份数是否准</w:t>
            </w:r>
            <w:r w:rsidRPr="003F5288">
              <w:rPr>
                <w:rFonts w:ascii="宋体" w:hAnsi="宋体" w:hint="eastAsia"/>
                <w:bCs/>
                <w:szCs w:val="21"/>
              </w:rPr>
              <w:t>确。</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2．</w:t>
            </w:r>
            <w:r w:rsidRPr="003F5288">
              <w:rPr>
                <w:rFonts w:ascii="宋体" w:hAnsi="宋体" w:hint="eastAsia"/>
                <w:bCs/>
                <w:szCs w:val="21"/>
              </w:rPr>
              <w:t>有违纪的考生，要向主考汇报，协助主考详细填写考生违纪事实及请考生在违纪栏签名，</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hint="eastAsia"/>
                <w:bCs/>
                <w:szCs w:val="21"/>
              </w:rPr>
              <w:t>3</w:t>
            </w:r>
            <w:r w:rsidRPr="003F5288">
              <w:rPr>
                <w:rFonts w:ascii="宋体" w:hAnsi="宋体"/>
                <w:bCs/>
                <w:szCs w:val="21"/>
              </w:rPr>
              <w:t>．</w:t>
            </w:r>
            <w:r w:rsidRPr="003F5288">
              <w:rPr>
                <w:rFonts w:ascii="宋体" w:hAnsi="宋体" w:hint="eastAsia"/>
                <w:bCs/>
                <w:szCs w:val="21"/>
              </w:rPr>
              <w:t>认真巡视考场</w:t>
            </w:r>
            <w:r w:rsidRPr="003F5288">
              <w:rPr>
                <w:rFonts w:ascii="宋体" w:hAnsi="宋体"/>
                <w:bCs/>
                <w:szCs w:val="21"/>
              </w:rPr>
              <w:t>。</w:t>
            </w:r>
          </w:p>
        </w:tc>
      </w:tr>
      <w:tr w:rsidR="009B5274" w:rsidRPr="003F5288" w:rsidTr="00302882">
        <w:trPr>
          <w:trHeight w:val="454"/>
          <w:jc w:val="center"/>
        </w:trPr>
        <w:tc>
          <w:tcPr>
            <w:tcW w:w="1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考试结束</w:t>
            </w:r>
          </w:p>
        </w:tc>
        <w:tc>
          <w:tcPr>
            <w:tcW w:w="3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1．复核监考教师交来的实收试卷份数，并与实际考试人数进行核对。</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hint="eastAsia"/>
                <w:bCs/>
                <w:szCs w:val="21"/>
              </w:rPr>
              <w:t>2．主考教师需将其中的一份考场记录交教务科，如考场情况正常可以投入三教大厅交表箱。如考场有违纪等异常情况，请主考教师直接送教务科（主楼B座219房间）；另一份考场记录连同成绩单交任课教师所在学院（部）办公室。</w:t>
            </w:r>
          </w:p>
          <w:p w:rsidR="009B5274" w:rsidRPr="003F5288" w:rsidRDefault="009B5274" w:rsidP="00302882">
            <w:pPr>
              <w:adjustRightInd w:val="0"/>
              <w:snapToGrid w:val="0"/>
              <w:spacing w:line="360" w:lineRule="auto"/>
              <w:ind w:firstLineChars="200" w:firstLine="420"/>
              <w:rPr>
                <w:rFonts w:ascii="宋体" w:hAnsi="宋体"/>
                <w:bCs/>
                <w:szCs w:val="21"/>
              </w:rPr>
            </w:pPr>
          </w:p>
        </w:tc>
        <w:tc>
          <w:tcPr>
            <w:tcW w:w="3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1．收试卷，清点实收试卷份数，并与实际考试人数进行核对，将试卷交主考教师。</w:t>
            </w:r>
          </w:p>
          <w:p w:rsidR="009B5274" w:rsidRPr="003F5288" w:rsidRDefault="009B5274" w:rsidP="00302882">
            <w:pPr>
              <w:adjustRightInd w:val="0"/>
              <w:snapToGrid w:val="0"/>
              <w:spacing w:line="360" w:lineRule="auto"/>
              <w:rPr>
                <w:rFonts w:ascii="宋体" w:hAnsi="宋体"/>
                <w:bCs/>
                <w:szCs w:val="21"/>
              </w:rPr>
            </w:pPr>
            <w:r w:rsidRPr="003F5288">
              <w:rPr>
                <w:rFonts w:ascii="宋体" w:hAnsi="宋体"/>
                <w:bCs/>
                <w:szCs w:val="21"/>
              </w:rPr>
              <w:t>2．填写考场记录一式两份</w:t>
            </w:r>
            <w:r w:rsidRPr="003F5288">
              <w:rPr>
                <w:rFonts w:ascii="宋体" w:hAnsi="宋体" w:hint="eastAsia"/>
                <w:bCs/>
                <w:szCs w:val="21"/>
              </w:rPr>
              <w:t>，提交给主考教师。</w:t>
            </w:r>
          </w:p>
        </w:tc>
      </w:tr>
    </w:tbl>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w:t>
      </w:r>
      <w:r w:rsidRPr="003F5288">
        <w:rPr>
          <w:rFonts w:ascii="宋体" w:hAnsi="宋体"/>
          <w:b/>
          <w:bCs/>
          <w:szCs w:val="21"/>
          <w:lang w:val="x-none"/>
        </w:rPr>
        <w:t>十</w:t>
      </w:r>
      <w:r w:rsidRPr="003F5288">
        <w:rPr>
          <w:rFonts w:ascii="宋体" w:hAnsi="宋体" w:hint="eastAsia"/>
          <w:b/>
          <w:bCs/>
          <w:szCs w:val="21"/>
          <w:lang w:val="x-none"/>
        </w:rPr>
        <w:t xml:space="preserve">五条 </w:t>
      </w:r>
      <w:r w:rsidRPr="003F5288">
        <w:rPr>
          <w:rFonts w:ascii="宋体" w:hAnsi="宋体"/>
          <w:b/>
          <w:bCs/>
          <w:szCs w:val="21"/>
          <w:lang w:val="x-none"/>
        </w:rPr>
        <w:t>考场纪律</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1</w:t>
      </w:r>
      <w:r w:rsidRPr="003F5288">
        <w:rPr>
          <w:rFonts w:ascii="宋体" w:hAnsi="宋体" w:hint="eastAsia"/>
          <w:bCs/>
          <w:szCs w:val="21"/>
        </w:rPr>
        <w:t>.学生因病、因事不能参加考试者，必须事先写出缓考书面申请并附交有关证明，班主任或辅导员签署意见后，报教务处教务科批准。未经批准，擅自不参加考试者，作旷考论。</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lastRenderedPageBreak/>
        <w:t>2</w:t>
      </w:r>
      <w:r w:rsidRPr="003F5288">
        <w:rPr>
          <w:rFonts w:ascii="宋体" w:hAnsi="宋体" w:hint="eastAsia"/>
          <w:bCs/>
          <w:szCs w:val="21"/>
        </w:rPr>
        <w:t>.考生必须提前</w:t>
      </w:r>
      <w:r w:rsidRPr="003F5288">
        <w:rPr>
          <w:rFonts w:ascii="宋体" w:hAnsi="宋体"/>
          <w:bCs/>
          <w:szCs w:val="21"/>
        </w:rPr>
        <w:t>10</w:t>
      </w:r>
      <w:r w:rsidRPr="003F5288">
        <w:rPr>
          <w:rFonts w:ascii="宋体" w:hAnsi="宋体" w:hint="eastAsia"/>
          <w:bCs/>
          <w:szCs w:val="21"/>
        </w:rPr>
        <w:t>分钟进入考场，在考场内要服从主、监考教师指挥，并按照主、监考教师的安排就座，未经允许不得调换座位。考生在考场中应根据考试要求独立答卷，严格遵守考场纪律。考生迟到</w:t>
      </w:r>
      <w:r w:rsidRPr="003F5288">
        <w:rPr>
          <w:rFonts w:ascii="宋体" w:hAnsi="宋体"/>
          <w:bCs/>
          <w:szCs w:val="21"/>
        </w:rPr>
        <w:t>15</w:t>
      </w:r>
      <w:r w:rsidRPr="003F5288">
        <w:rPr>
          <w:rFonts w:ascii="宋体" w:hAnsi="宋体" w:hint="eastAsia"/>
          <w:bCs/>
          <w:szCs w:val="21"/>
        </w:rPr>
        <w:t>分钟以上者不得进入考场参加考试（以旷考论）；考试开始</w:t>
      </w:r>
      <w:r w:rsidRPr="003F5288">
        <w:rPr>
          <w:rFonts w:ascii="宋体" w:hAnsi="宋体"/>
          <w:bCs/>
          <w:szCs w:val="21"/>
        </w:rPr>
        <w:t>30</w:t>
      </w:r>
      <w:r w:rsidRPr="003F5288">
        <w:rPr>
          <w:rFonts w:ascii="宋体" w:hAnsi="宋体" w:hint="eastAsia"/>
          <w:bCs/>
          <w:szCs w:val="21"/>
        </w:rPr>
        <w:t>分钟以后才可交卷出考场。</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3</w:t>
      </w:r>
      <w:r w:rsidRPr="003F5288">
        <w:rPr>
          <w:rFonts w:ascii="宋体" w:hAnsi="宋体" w:hint="eastAsia"/>
          <w:bCs/>
          <w:szCs w:val="21"/>
        </w:rPr>
        <w:t>.考生参加考试，必须将学生证或校园一卡通放在桌子左上角，无证者不得参加考试，可在考试前规定时间内到所在学院找辅导员开具临时学生身份证明</w:t>
      </w:r>
      <w:r w:rsidRPr="003F5288">
        <w:rPr>
          <w:rFonts w:ascii="宋体" w:hAnsi="宋体"/>
          <w:bCs/>
          <w:szCs w:val="21"/>
        </w:rPr>
        <w:t>(</w:t>
      </w:r>
      <w:r w:rsidRPr="003F5288">
        <w:rPr>
          <w:rFonts w:ascii="宋体" w:hAnsi="宋体" w:hint="eastAsia"/>
          <w:bCs/>
          <w:szCs w:val="21"/>
        </w:rPr>
        <w:t>辅导员签字、在照片上盖学院公章</w:t>
      </w:r>
      <w:r w:rsidRPr="003F5288">
        <w:rPr>
          <w:rFonts w:ascii="宋体" w:hAnsi="宋体"/>
          <w:bCs/>
          <w:szCs w:val="21"/>
        </w:rPr>
        <w:t>)</w:t>
      </w:r>
      <w:r w:rsidRPr="003F5288">
        <w:rPr>
          <w:rFonts w:ascii="宋体" w:hAnsi="宋体" w:hint="eastAsia"/>
          <w:bCs/>
          <w:szCs w:val="21"/>
        </w:rPr>
        <w:t>。</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4</w:t>
      </w:r>
      <w:r w:rsidRPr="003F5288">
        <w:rPr>
          <w:rFonts w:ascii="宋体" w:hAnsi="宋体" w:hint="eastAsia"/>
          <w:bCs/>
          <w:szCs w:val="21"/>
        </w:rPr>
        <w:t>.考生进入考场只准携带必要的文具。闭卷考试时，不得把书籍、笔记本、作业本及非考试用纸等带入考场；开卷考试时，不得把课程主讲教师或主考教师规定以外的书籍、资料等带入考场。如有带入者一律在开考前放在讲台上或指定位置。</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5</w:t>
      </w:r>
      <w:r w:rsidRPr="003F5288">
        <w:rPr>
          <w:rFonts w:ascii="宋体" w:hAnsi="宋体" w:hint="eastAsia"/>
          <w:bCs/>
          <w:szCs w:val="21"/>
        </w:rPr>
        <w:t>.考场内不得带入手机等通讯电器设备，不能使用手机看时间；不得与他人合用计算器，不得使用具有存储编程功能的计算工具等（如平板电脑、智能手表等）；不得交头接耳、传递纸条搞夹带、冒名顶替等。</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bCs/>
          <w:szCs w:val="21"/>
        </w:rPr>
        <w:t>6</w:t>
      </w:r>
      <w:r w:rsidRPr="003F5288">
        <w:rPr>
          <w:rFonts w:ascii="宋体" w:hAnsi="宋体" w:hint="eastAsia"/>
          <w:bCs/>
          <w:szCs w:val="21"/>
        </w:rPr>
        <w:t>.考试试卷（包括草稿纸）一律不得拆开，学生可在试卷背面演算。</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bCs/>
          <w:szCs w:val="21"/>
        </w:rPr>
        <w:t>7</w:t>
      </w:r>
      <w:r w:rsidRPr="003F5288">
        <w:rPr>
          <w:rFonts w:ascii="宋体" w:hAnsi="宋体" w:hint="eastAsia"/>
          <w:bCs/>
          <w:szCs w:val="21"/>
        </w:rPr>
        <w:t>.考试过程中，考生无极特殊情况原则上不得离开考场，离开考场者按交卷处理。</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8.原则上考生使用黑色或蓝色签字笔、钢笔、圆珠笔作答，对用笔有特殊要求的考试课程，由任课教师决定答卷用笔。</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9.考生必须按时交卷，否则视为考卷作废。考试结束时，考生将试卷扣在桌子上由监考教师收完试卷，无问题后方可离开考场，不得在场内停留或翻阅他人试卷，更不得与他人交谈。</w:t>
      </w:r>
    </w:p>
    <w:p w:rsidR="009B5274" w:rsidRPr="003F5288" w:rsidRDefault="009B5274" w:rsidP="009B5274">
      <w:pPr>
        <w:adjustRightInd w:val="0"/>
        <w:snapToGrid w:val="0"/>
        <w:spacing w:line="360" w:lineRule="auto"/>
        <w:ind w:firstLineChars="200" w:firstLine="422"/>
        <w:rPr>
          <w:rFonts w:ascii="宋体" w:hAnsi="宋体"/>
          <w:b/>
          <w:bCs/>
          <w:szCs w:val="21"/>
          <w:lang w:val="x-none"/>
        </w:rPr>
      </w:pPr>
      <w:r w:rsidRPr="003F5288">
        <w:rPr>
          <w:rFonts w:ascii="宋体" w:hAnsi="宋体" w:hint="eastAsia"/>
          <w:b/>
          <w:bCs/>
          <w:szCs w:val="21"/>
          <w:lang w:val="x-none"/>
        </w:rPr>
        <w:t>第</w:t>
      </w:r>
      <w:r w:rsidRPr="003F5288">
        <w:rPr>
          <w:rFonts w:ascii="宋体" w:hAnsi="宋体"/>
          <w:b/>
          <w:bCs/>
          <w:szCs w:val="21"/>
          <w:lang w:val="x-none"/>
        </w:rPr>
        <w:t>十</w:t>
      </w:r>
      <w:r w:rsidRPr="003F5288">
        <w:rPr>
          <w:rFonts w:ascii="宋体" w:hAnsi="宋体" w:hint="eastAsia"/>
          <w:b/>
          <w:bCs/>
          <w:szCs w:val="21"/>
          <w:lang w:val="x-none"/>
        </w:rPr>
        <w:t xml:space="preserve">六条 </w:t>
      </w:r>
      <w:r w:rsidRPr="003F5288">
        <w:rPr>
          <w:rFonts w:ascii="宋体" w:hAnsi="宋体"/>
          <w:b/>
          <w:bCs/>
          <w:szCs w:val="21"/>
          <w:lang w:val="x-none"/>
        </w:rPr>
        <w:t>巡考</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bCs/>
          <w:szCs w:val="21"/>
        </w:rPr>
        <w:t>各院（部）院长（主任）、书记、副院长（副主任）、副书记等领导应承担巡考职责，每人</w:t>
      </w:r>
      <w:r w:rsidRPr="003F5288">
        <w:rPr>
          <w:rFonts w:ascii="宋体" w:hAnsi="宋体" w:hint="eastAsia"/>
          <w:bCs/>
          <w:szCs w:val="21"/>
        </w:rPr>
        <w:t>每学期</w:t>
      </w:r>
      <w:r w:rsidRPr="003F5288">
        <w:rPr>
          <w:rFonts w:ascii="宋体" w:hAnsi="宋体"/>
          <w:bCs/>
          <w:szCs w:val="21"/>
        </w:rPr>
        <w:t>巡视考试的场次在2场次以上，并填写“期末考试巡视员检查项目表”</w:t>
      </w:r>
      <w:r w:rsidRPr="003F5288">
        <w:rPr>
          <w:rFonts w:ascii="宋体" w:hAnsi="宋体" w:hint="eastAsia"/>
          <w:bCs/>
          <w:szCs w:val="21"/>
        </w:rPr>
        <w:t>，</w:t>
      </w:r>
      <w:r w:rsidRPr="003F5288">
        <w:rPr>
          <w:rFonts w:ascii="宋体" w:hAnsi="宋体"/>
          <w:bCs/>
          <w:szCs w:val="21"/>
        </w:rPr>
        <w:t>教务科</w:t>
      </w:r>
      <w:r w:rsidRPr="003F5288">
        <w:rPr>
          <w:rFonts w:ascii="宋体" w:hAnsi="宋体" w:hint="eastAsia"/>
          <w:bCs/>
          <w:szCs w:val="21"/>
        </w:rPr>
        <w:t>汇总后</w:t>
      </w:r>
      <w:r w:rsidRPr="003F5288">
        <w:rPr>
          <w:rFonts w:ascii="宋体" w:hAnsi="宋体"/>
          <w:bCs/>
          <w:szCs w:val="21"/>
        </w:rPr>
        <w:t>向全校通报。</w:t>
      </w:r>
    </w:p>
    <w:p w:rsidR="009B5274" w:rsidRPr="003F5288" w:rsidRDefault="009B5274" w:rsidP="009B5274">
      <w:pPr>
        <w:adjustRightInd w:val="0"/>
        <w:snapToGrid w:val="0"/>
        <w:spacing w:line="360" w:lineRule="auto"/>
        <w:ind w:firstLineChars="200" w:firstLine="422"/>
        <w:rPr>
          <w:rFonts w:ascii="宋体" w:hAnsi="宋体" w:hint="eastAsia"/>
          <w:b/>
          <w:bCs/>
          <w:szCs w:val="21"/>
          <w:lang w:val="x-none"/>
        </w:rPr>
      </w:pPr>
      <w:r w:rsidRPr="003F5288">
        <w:rPr>
          <w:rFonts w:ascii="宋体" w:hAnsi="宋体" w:hint="eastAsia"/>
          <w:b/>
          <w:bCs/>
          <w:szCs w:val="21"/>
          <w:lang w:val="x-none"/>
        </w:rPr>
        <w:t>第十七条 附则</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1.本规定自公布之日起实施，《中国石油大学（北京）本科考试工作管理规定》（中石大京教</w:t>
      </w:r>
      <w:r w:rsidRPr="003F5288">
        <w:rPr>
          <w:rFonts w:ascii="宋体" w:hAnsi="宋体" w:hint="eastAsia"/>
          <w:szCs w:val="21"/>
        </w:rPr>
        <w:t>〔2006〕</w:t>
      </w:r>
      <w:r w:rsidRPr="003F5288">
        <w:rPr>
          <w:rFonts w:ascii="宋体" w:hAnsi="宋体" w:hint="eastAsia"/>
          <w:bCs/>
          <w:szCs w:val="21"/>
        </w:rPr>
        <w:t>20号）和《关于本科考试管理工作的补充规定（试行）》（中石大京教</w:t>
      </w:r>
      <w:r w:rsidRPr="003F5288">
        <w:rPr>
          <w:rFonts w:ascii="宋体" w:hAnsi="宋体" w:hint="eastAsia"/>
          <w:szCs w:val="21"/>
        </w:rPr>
        <w:t>〔2007〕</w:t>
      </w:r>
      <w:r w:rsidRPr="003F5288">
        <w:rPr>
          <w:rFonts w:ascii="宋体" w:hAnsi="宋体" w:hint="eastAsia"/>
          <w:bCs/>
          <w:szCs w:val="21"/>
        </w:rPr>
        <w:t>2号</w:t>
      </w:r>
      <w:r w:rsidRPr="003F5288">
        <w:rPr>
          <w:rFonts w:ascii="宋体" w:hAnsi="宋体"/>
          <w:bCs/>
          <w:szCs w:val="21"/>
        </w:rPr>
        <w:t>）</w:t>
      </w:r>
      <w:r w:rsidRPr="003F5288">
        <w:rPr>
          <w:rFonts w:ascii="宋体" w:hAnsi="宋体" w:hint="eastAsia"/>
          <w:bCs/>
          <w:szCs w:val="21"/>
        </w:rPr>
        <w:t>同时废止。</w:t>
      </w:r>
    </w:p>
    <w:p w:rsidR="009B5274" w:rsidRPr="003F5288" w:rsidRDefault="009B5274" w:rsidP="009B5274">
      <w:pPr>
        <w:adjustRightInd w:val="0"/>
        <w:snapToGrid w:val="0"/>
        <w:spacing w:line="360" w:lineRule="auto"/>
        <w:ind w:firstLineChars="200" w:firstLine="420"/>
        <w:rPr>
          <w:rFonts w:ascii="宋体" w:hAnsi="宋体" w:hint="eastAsia"/>
          <w:bCs/>
          <w:szCs w:val="21"/>
        </w:rPr>
      </w:pPr>
      <w:r w:rsidRPr="003F5288">
        <w:rPr>
          <w:rFonts w:ascii="宋体" w:hAnsi="宋体" w:hint="eastAsia"/>
          <w:bCs/>
          <w:szCs w:val="21"/>
        </w:rPr>
        <w:t>2.本规定适用于校本部，克拉玛依校区根据自身发展情况制定相应的文件。</w:t>
      </w:r>
    </w:p>
    <w:p w:rsidR="009B5274" w:rsidRPr="003F5288" w:rsidRDefault="009B5274" w:rsidP="009B5274">
      <w:pPr>
        <w:adjustRightInd w:val="0"/>
        <w:snapToGrid w:val="0"/>
        <w:spacing w:line="360" w:lineRule="auto"/>
        <w:ind w:firstLineChars="200" w:firstLine="420"/>
        <w:rPr>
          <w:rFonts w:ascii="宋体" w:hAnsi="宋体"/>
          <w:bCs/>
          <w:szCs w:val="21"/>
        </w:rPr>
      </w:pPr>
      <w:r w:rsidRPr="003F5288">
        <w:rPr>
          <w:rFonts w:ascii="宋体" w:hAnsi="宋体" w:hint="eastAsia"/>
          <w:bCs/>
          <w:szCs w:val="21"/>
        </w:rPr>
        <w:t>3.本规定由教务处负责解释。</w:t>
      </w:r>
    </w:p>
    <w:p w:rsidR="009B5274" w:rsidRPr="003F5288" w:rsidRDefault="009B5274" w:rsidP="009B5274">
      <w:pPr>
        <w:adjustRightInd w:val="0"/>
        <w:snapToGrid w:val="0"/>
        <w:spacing w:line="360" w:lineRule="auto"/>
        <w:ind w:firstLineChars="200" w:firstLine="420"/>
        <w:rPr>
          <w:rFonts w:ascii="宋体" w:hAnsi="宋体" w:hint="eastAsia"/>
          <w:bCs/>
          <w:szCs w:val="21"/>
        </w:rPr>
      </w:pPr>
    </w:p>
    <w:p w:rsidR="009B5274" w:rsidRPr="003F5288" w:rsidRDefault="009B5274" w:rsidP="009B5274">
      <w:pPr>
        <w:adjustRightInd w:val="0"/>
        <w:snapToGrid w:val="0"/>
        <w:spacing w:line="360" w:lineRule="auto"/>
        <w:ind w:right="1281"/>
        <w:rPr>
          <w:rFonts w:ascii="宋体" w:hAnsi="宋体" w:hint="eastAsia"/>
          <w:b/>
          <w:bCs/>
          <w:szCs w:val="21"/>
        </w:rPr>
      </w:pPr>
      <w:r w:rsidRPr="003F5288">
        <w:rPr>
          <w:rFonts w:ascii="宋体" w:hAnsi="宋体"/>
          <w:b/>
          <w:bCs/>
          <w:szCs w:val="21"/>
        </w:rPr>
        <w:t>附件</w:t>
      </w:r>
      <w:r w:rsidRPr="003F5288">
        <w:rPr>
          <w:rFonts w:ascii="宋体" w:hAnsi="宋体" w:hint="eastAsia"/>
          <w:b/>
          <w:bCs/>
          <w:szCs w:val="21"/>
        </w:rPr>
        <w:t>：</w:t>
      </w:r>
      <w:r w:rsidRPr="003F5288">
        <w:rPr>
          <w:rFonts w:ascii="宋体" w:hAnsi="宋体" w:hint="eastAsia"/>
          <w:bCs/>
          <w:szCs w:val="21"/>
        </w:rPr>
        <w:t>1.</w:t>
      </w:r>
      <w:r w:rsidRPr="003F5288">
        <w:rPr>
          <w:rFonts w:ascii="宋体" w:hAnsi="宋体"/>
          <w:bCs/>
          <w:szCs w:val="21"/>
        </w:rPr>
        <w:t>试卷采用通知单</w:t>
      </w:r>
    </w:p>
    <w:p w:rsidR="009B5274" w:rsidRPr="003F5288" w:rsidRDefault="009B5274" w:rsidP="009B5274">
      <w:pPr>
        <w:adjustRightInd w:val="0"/>
        <w:snapToGrid w:val="0"/>
        <w:spacing w:line="360" w:lineRule="auto"/>
        <w:ind w:right="1281" w:firstLineChars="300" w:firstLine="630"/>
        <w:rPr>
          <w:rFonts w:ascii="宋体" w:hAnsi="宋体" w:hint="eastAsia"/>
          <w:bCs/>
          <w:szCs w:val="21"/>
        </w:rPr>
      </w:pPr>
      <w:r w:rsidRPr="003F5288">
        <w:rPr>
          <w:rFonts w:ascii="宋体" w:hAnsi="宋体" w:hint="eastAsia"/>
          <w:bCs/>
          <w:szCs w:val="21"/>
        </w:rPr>
        <w:t>2.</w:t>
      </w:r>
      <w:r w:rsidRPr="003F5288">
        <w:rPr>
          <w:rFonts w:ascii="宋体" w:hAnsi="宋体"/>
          <w:bCs/>
          <w:szCs w:val="21"/>
        </w:rPr>
        <w:t>流水作业评阅试卷登记表</w:t>
      </w:r>
    </w:p>
    <w:p w:rsidR="009B5274" w:rsidRPr="003F5288" w:rsidRDefault="009B5274" w:rsidP="009B5274">
      <w:pPr>
        <w:adjustRightInd w:val="0"/>
        <w:snapToGrid w:val="0"/>
        <w:spacing w:line="360" w:lineRule="auto"/>
        <w:ind w:right="1281" w:firstLineChars="300" w:firstLine="630"/>
        <w:rPr>
          <w:rFonts w:ascii="宋体" w:hAnsi="宋体" w:hint="eastAsia"/>
          <w:bCs/>
          <w:szCs w:val="21"/>
        </w:rPr>
      </w:pPr>
      <w:r w:rsidRPr="003F5288">
        <w:rPr>
          <w:rFonts w:ascii="宋体" w:hAnsi="宋体" w:hint="eastAsia"/>
          <w:bCs/>
          <w:szCs w:val="21"/>
        </w:rPr>
        <w:t>3.</w:t>
      </w:r>
      <w:r w:rsidRPr="003F5288">
        <w:rPr>
          <w:rFonts w:ascii="宋体" w:hAnsi="宋体"/>
          <w:bCs/>
          <w:szCs w:val="21"/>
        </w:rPr>
        <w:t>采用A、B卷的考场安排示意图</w:t>
      </w:r>
    </w:p>
    <w:p w:rsidR="009B5274" w:rsidRPr="003F5288" w:rsidRDefault="009B5274" w:rsidP="009B5274">
      <w:pPr>
        <w:adjustRightInd w:val="0"/>
        <w:snapToGrid w:val="0"/>
        <w:spacing w:line="360" w:lineRule="auto"/>
        <w:ind w:right="1281" w:firstLineChars="300" w:firstLine="630"/>
        <w:rPr>
          <w:rFonts w:ascii="宋体" w:hAnsi="宋体" w:hint="eastAsia"/>
          <w:bCs/>
          <w:szCs w:val="21"/>
        </w:rPr>
      </w:pPr>
      <w:r w:rsidRPr="003F5288">
        <w:rPr>
          <w:rFonts w:ascii="宋体" w:hAnsi="宋体" w:hint="eastAsia"/>
          <w:bCs/>
          <w:szCs w:val="21"/>
        </w:rPr>
        <w:lastRenderedPageBreak/>
        <w:t>4.</w:t>
      </w:r>
      <w:r w:rsidRPr="003F5288">
        <w:rPr>
          <w:rFonts w:ascii="宋体" w:hAnsi="宋体"/>
          <w:bCs/>
          <w:szCs w:val="21"/>
        </w:rPr>
        <w:t>考场巡视员职责及注意事项</w:t>
      </w:r>
    </w:p>
    <w:p w:rsidR="009B5274" w:rsidRPr="003F5288" w:rsidRDefault="009B5274" w:rsidP="009B5274">
      <w:pPr>
        <w:adjustRightInd w:val="0"/>
        <w:snapToGrid w:val="0"/>
        <w:spacing w:line="360" w:lineRule="auto"/>
        <w:ind w:right="1281" w:firstLineChars="300" w:firstLine="630"/>
        <w:rPr>
          <w:rFonts w:ascii="宋体" w:hAnsi="宋体" w:hint="eastAsia"/>
          <w:bCs/>
          <w:szCs w:val="21"/>
        </w:rPr>
      </w:pPr>
      <w:r w:rsidRPr="003F5288">
        <w:rPr>
          <w:rFonts w:ascii="宋体" w:hAnsi="宋体" w:hint="eastAsia"/>
          <w:bCs/>
          <w:szCs w:val="21"/>
        </w:rPr>
        <w:t>5.考场记录</w:t>
      </w:r>
    </w:p>
    <w:p w:rsidR="009B5274" w:rsidRPr="003F5288" w:rsidRDefault="009B5274" w:rsidP="009B5274">
      <w:pPr>
        <w:adjustRightInd w:val="0"/>
        <w:snapToGrid w:val="0"/>
        <w:spacing w:line="360" w:lineRule="auto"/>
        <w:ind w:right="1281" w:firstLineChars="300" w:firstLine="630"/>
        <w:rPr>
          <w:rFonts w:ascii="宋体" w:hAnsi="宋体" w:hint="eastAsia"/>
          <w:bCs/>
          <w:szCs w:val="21"/>
        </w:rPr>
      </w:pPr>
      <w:r w:rsidRPr="003F5288">
        <w:rPr>
          <w:rFonts w:ascii="宋体" w:hAnsi="宋体" w:hint="eastAsia"/>
          <w:bCs/>
          <w:szCs w:val="21"/>
        </w:rPr>
        <w:t>6.</w:t>
      </w:r>
      <w:r w:rsidRPr="003F5288">
        <w:rPr>
          <w:rFonts w:ascii="宋体" w:hAnsi="宋体"/>
          <w:bCs/>
          <w:szCs w:val="21"/>
        </w:rPr>
        <w:t>考试结果分析表</w:t>
      </w:r>
    </w:p>
    <w:p w:rsidR="009B5274" w:rsidRPr="003F5288" w:rsidRDefault="009B5274" w:rsidP="009B5274">
      <w:pPr>
        <w:adjustRightInd w:val="0"/>
        <w:snapToGrid w:val="0"/>
        <w:spacing w:line="360" w:lineRule="auto"/>
        <w:ind w:right="1281" w:firstLineChars="300" w:firstLine="630"/>
        <w:rPr>
          <w:rFonts w:ascii="宋体" w:hAnsi="宋体" w:hint="eastAsia"/>
          <w:bCs/>
          <w:szCs w:val="21"/>
        </w:rPr>
      </w:pPr>
      <w:r w:rsidRPr="003F5288">
        <w:rPr>
          <w:rFonts w:ascii="宋体" w:hAnsi="宋体" w:hint="eastAsia"/>
          <w:bCs/>
          <w:szCs w:val="21"/>
        </w:rPr>
        <w:t>7.</w:t>
      </w:r>
      <w:r w:rsidRPr="003F5288">
        <w:rPr>
          <w:rFonts w:ascii="宋体" w:hAnsi="宋体"/>
          <w:bCs/>
          <w:szCs w:val="21"/>
        </w:rPr>
        <w:t>试</w:t>
      </w:r>
      <w:r w:rsidRPr="003F5288">
        <w:rPr>
          <w:rFonts w:ascii="宋体" w:hAnsi="宋体" w:hint="eastAsia"/>
          <w:bCs/>
          <w:szCs w:val="21"/>
        </w:rPr>
        <w:t>卷</w:t>
      </w:r>
      <w:r w:rsidRPr="003F5288">
        <w:rPr>
          <w:rFonts w:ascii="宋体" w:hAnsi="宋体"/>
          <w:bCs/>
          <w:szCs w:val="21"/>
        </w:rPr>
        <w:t>及</w:t>
      </w:r>
      <w:r w:rsidRPr="003F5288">
        <w:rPr>
          <w:rFonts w:ascii="宋体" w:hAnsi="宋体" w:hint="eastAsia"/>
          <w:bCs/>
          <w:szCs w:val="21"/>
        </w:rPr>
        <w:t>评分</w:t>
      </w:r>
      <w:r w:rsidRPr="003F5288">
        <w:rPr>
          <w:rFonts w:ascii="宋体" w:hAnsi="宋体"/>
          <w:bCs/>
          <w:szCs w:val="21"/>
        </w:rPr>
        <w:t>标准格式</w:t>
      </w:r>
    </w:p>
    <w:p w:rsidR="009B5274" w:rsidRPr="003F5288" w:rsidRDefault="009B5274" w:rsidP="009B5274">
      <w:pPr>
        <w:adjustRightInd w:val="0"/>
        <w:snapToGrid w:val="0"/>
        <w:spacing w:line="360" w:lineRule="auto"/>
        <w:ind w:right="1281" w:firstLineChars="300" w:firstLine="630"/>
        <w:rPr>
          <w:rFonts w:ascii="宋体" w:hAnsi="宋体"/>
          <w:bCs/>
          <w:szCs w:val="21"/>
        </w:rPr>
      </w:pPr>
      <w:r w:rsidRPr="003F5288">
        <w:rPr>
          <w:rFonts w:ascii="宋体" w:hAnsi="宋体" w:hint="eastAsia"/>
          <w:bCs/>
          <w:szCs w:val="21"/>
        </w:rPr>
        <w:t>8.草稿</w:t>
      </w:r>
      <w:r w:rsidRPr="003F5288">
        <w:rPr>
          <w:rFonts w:ascii="宋体" w:hAnsi="宋体"/>
          <w:bCs/>
          <w:szCs w:val="21"/>
        </w:rPr>
        <w:t>纸格式</w:t>
      </w:r>
    </w:p>
    <w:p w:rsidR="009B5274" w:rsidRPr="00F03D0B" w:rsidRDefault="009B5274" w:rsidP="009B5274">
      <w:pPr>
        <w:spacing w:line="360" w:lineRule="auto"/>
        <w:ind w:firstLineChars="200" w:firstLine="420"/>
        <w:rPr>
          <w:rFonts w:ascii="宋体" w:hAnsi="宋体"/>
          <w:szCs w:val="21"/>
        </w:rPr>
      </w:pPr>
      <w:r w:rsidRPr="00F03D0B">
        <w:rPr>
          <w:rFonts w:ascii="宋体" w:hAnsi="宋体"/>
          <w:szCs w:val="21"/>
        </w:rPr>
        <w:br w:type="page"/>
      </w:r>
    </w:p>
    <w:p w:rsidR="009B5274" w:rsidRPr="006F5F76" w:rsidRDefault="009B5274" w:rsidP="009B5274">
      <w:pPr>
        <w:spacing w:line="360" w:lineRule="auto"/>
        <w:rPr>
          <w:rFonts w:ascii="宋体" w:hAnsi="宋体"/>
          <w:b/>
          <w:sz w:val="24"/>
          <w:szCs w:val="21"/>
        </w:rPr>
      </w:pPr>
      <w:r w:rsidRPr="006F5F76">
        <w:rPr>
          <w:rFonts w:ascii="宋体" w:hAnsi="宋体" w:hint="eastAsia"/>
          <w:b/>
          <w:sz w:val="24"/>
          <w:szCs w:val="21"/>
        </w:rPr>
        <w:lastRenderedPageBreak/>
        <w:t>附件一：</w:t>
      </w:r>
    </w:p>
    <w:p w:rsidR="009B5274" w:rsidRPr="00263053" w:rsidRDefault="009B5274" w:rsidP="009B5274">
      <w:pPr>
        <w:spacing w:line="360" w:lineRule="auto"/>
        <w:jc w:val="center"/>
        <w:rPr>
          <w:rFonts w:ascii="宋体" w:hAnsi="宋体"/>
          <w:b/>
          <w:bCs/>
          <w:sz w:val="24"/>
          <w:szCs w:val="21"/>
        </w:rPr>
      </w:pPr>
      <w:r w:rsidRPr="006F5F76">
        <w:rPr>
          <w:rFonts w:ascii="宋体" w:hAnsi="宋体" w:hint="eastAsia"/>
          <w:b/>
          <w:bCs/>
          <w:sz w:val="24"/>
          <w:szCs w:val="21"/>
        </w:rPr>
        <w:t>试卷采用通知单</w:t>
      </w:r>
    </w:p>
    <w:p w:rsidR="009B5274" w:rsidRPr="00DB21D8" w:rsidRDefault="009B5274" w:rsidP="009B5274">
      <w:pPr>
        <w:spacing w:line="360" w:lineRule="auto"/>
        <w:rPr>
          <w:rFonts w:ascii="宋体" w:hAnsi="宋体"/>
          <w:szCs w:val="21"/>
        </w:rPr>
      </w:pP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5354"/>
      </w:tblGrid>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考试学期</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 xml:space="preserve">20   至20　　 学年  第    学期  </w:t>
            </w: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考试类别</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szCs w:val="21"/>
              </w:rPr>
              <w:t>(  )</w:t>
            </w:r>
            <w:r w:rsidRPr="00DB21D8">
              <w:rPr>
                <w:rFonts w:ascii="宋体" w:hAnsi="宋体" w:hint="eastAsia"/>
                <w:szCs w:val="21"/>
              </w:rPr>
              <w:t xml:space="preserve">期末、 </w:t>
            </w:r>
            <w:r w:rsidRPr="00DB21D8">
              <w:rPr>
                <w:rFonts w:ascii="宋体" w:hAnsi="宋体"/>
                <w:szCs w:val="21"/>
              </w:rPr>
              <w:t>(  )</w:t>
            </w:r>
            <w:r w:rsidRPr="00DB21D8">
              <w:rPr>
                <w:rFonts w:ascii="宋体" w:hAnsi="宋体" w:hint="eastAsia"/>
                <w:szCs w:val="21"/>
              </w:rPr>
              <w:t xml:space="preserve">补考、 </w:t>
            </w:r>
            <w:r w:rsidRPr="00DB21D8">
              <w:rPr>
                <w:rFonts w:ascii="宋体" w:hAnsi="宋体"/>
                <w:szCs w:val="21"/>
              </w:rPr>
              <w:t>(  )</w:t>
            </w:r>
            <w:r w:rsidRPr="00DB21D8">
              <w:rPr>
                <w:rFonts w:ascii="宋体" w:hAnsi="宋体" w:hint="eastAsia"/>
                <w:szCs w:val="21"/>
              </w:rPr>
              <w:t>重修</w:t>
            </w: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考试课程名称</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考试年级、专业</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命题教师姓名</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命题教师所在院（部）</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所选用的试卷</w:t>
            </w:r>
            <w:r w:rsidRPr="00DB21D8">
              <w:rPr>
                <w:rFonts w:ascii="宋体" w:hAnsi="宋体"/>
                <w:szCs w:val="21"/>
              </w:rPr>
              <w:t>*</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印刷试卷的院（部）</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抽卷人签名</w:t>
            </w:r>
            <w:r w:rsidRPr="00DB21D8">
              <w:rPr>
                <w:rFonts w:ascii="宋体" w:hAnsi="宋体"/>
                <w:szCs w:val="21"/>
              </w:rPr>
              <w:t>*</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316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r w:rsidRPr="00DB21D8">
              <w:rPr>
                <w:rFonts w:ascii="宋体" w:hAnsi="宋体" w:hint="eastAsia"/>
                <w:szCs w:val="21"/>
              </w:rPr>
              <w:t>指定的送卷人姓名</w:t>
            </w:r>
            <w:r w:rsidRPr="00DB21D8">
              <w:rPr>
                <w:rFonts w:ascii="宋体" w:hAnsi="宋体"/>
                <w:szCs w:val="21"/>
              </w:rPr>
              <w:t>*</w:t>
            </w:r>
          </w:p>
        </w:tc>
        <w:tc>
          <w:tcPr>
            <w:tcW w:w="5354"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r>
    </w:tbl>
    <w:p w:rsidR="009B5274" w:rsidRDefault="009B5274" w:rsidP="009B5274">
      <w:pPr>
        <w:spacing w:line="360" w:lineRule="auto"/>
        <w:ind w:left="420" w:hangingChars="200" w:hanging="420"/>
        <w:rPr>
          <w:rFonts w:ascii="宋体" w:hAnsi="宋体"/>
          <w:szCs w:val="21"/>
        </w:rPr>
      </w:pPr>
    </w:p>
    <w:p w:rsidR="009B5274" w:rsidRPr="00DB21D8" w:rsidRDefault="009B5274" w:rsidP="009B5274">
      <w:pPr>
        <w:spacing w:line="360" w:lineRule="auto"/>
        <w:ind w:left="420" w:hangingChars="200" w:hanging="420"/>
        <w:rPr>
          <w:rFonts w:ascii="宋体" w:hAnsi="宋体"/>
          <w:szCs w:val="21"/>
        </w:rPr>
      </w:pPr>
      <w:r w:rsidRPr="00DB21D8">
        <w:rPr>
          <w:rFonts w:ascii="宋体" w:hAnsi="宋体" w:hint="eastAsia"/>
          <w:szCs w:val="21"/>
        </w:rPr>
        <w:t>注：</w:t>
      </w:r>
      <w:r w:rsidRPr="00DB21D8">
        <w:rPr>
          <w:rFonts w:ascii="宋体" w:hAnsi="宋体"/>
          <w:szCs w:val="21"/>
        </w:rPr>
        <w:t>此表与试卷一并存档。</w:t>
      </w:r>
    </w:p>
    <w:p w:rsidR="009B5274" w:rsidRPr="00DB21D8" w:rsidRDefault="009B5274" w:rsidP="009B5274">
      <w:pPr>
        <w:spacing w:line="360" w:lineRule="auto"/>
        <w:rPr>
          <w:rFonts w:ascii="宋体" w:hAnsi="宋体"/>
          <w:szCs w:val="21"/>
        </w:rPr>
      </w:pPr>
    </w:p>
    <w:p w:rsidR="009B5274" w:rsidRPr="00DB21D8" w:rsidRDefault="009B5274" w:rsidP="009B5274">
      <w:pPr>
        <w:spacing w:line="360" w:lineRule="auto"/>
        <w:rPr>
          <w:rFonts w:ascii="宋体" w:hAnsi="宋体"/>
          <w:szCs w:val="21"/>
        </w:rPr>
      </w:pPr>
    </w:p>
    <w:p w:rsidR="009B5274" w:rsidRPr="006F5F76" w:rsidRDefault="009B5274" w:rsidP="009B5274">
      <w:pPr>
        <w:spacing w:before="120" w:line="360" w:lineRule="auto"/>
        <w:ind w:firstLineChars="2350" w:firstLine="4935"/>
        <w:rPr>
          <w:rFonts w:ascii="宋体" w:hAnsi="宋体"/>
          <w:b/>
          <w:sz w:val="24"/>
          <w:szCs w:val="21"/>
        </w:rPr>
      </w:pPr>
      <w:r w:rsidRPr="00DB21D8">
        <w:rPr>
          <w:rFonts w:ascii="宋体" w:hAnsi="宋体"/>
          <w:szCs w:val="21"/>
        </w:rPr>
        <w:t>20　　　年　　　月　　　日</w:t>
      </w:r>
      <w:r w:rsidRPr="00DB21D8">
        <w:rPr>
          <w:rFonts w:ascii="宋体" w:hAnsi="宋体"/>
          <w:szCs w:val="21"/>
        </w:rPr>
        <w:br w:type="page"/>
      </w:r>
      <w:r w:rsidRPr="006F5F76">
        <w:rPr>
          <w:rFonts w:ascii="宋体" w:hAnsi="宋体" w:hint="eastAsia"/>
          <w:b/>
          <w:sz w:val="24"/>
          <w:szCs w:val="21"/>
        </w:rPr>
        <w:lastRenderedPageBreak/>
        <w:t>附件二：</w:t>
      </w:r>
    </w:p>
    <w:p w:rsidR="009B5274" w:rsidRPr="00FD4832" w:rsidRDefault="009B5274" w:rsidP="009B5274">
      <w:pPr>
        <w:spacing w:before="120" w:line="360" w:lineRule="auto"/>
        <w:jc w:val="center"/>
        <w:rPr>
          <w:rFonts w:ascii="宋体" w:hAnsi="宋体"/>
          <w:b/>
          <w:sz w:val="24"/>
          <w:szCs w:val="21"/>
        </w:rPr>
      </w:pPr>
      <w:bookmarkStart w:id="2" w:name="OLE_LINK12"/>
      <w:bookmarkStart w:id="3" w:name="OLE_LINK13"/>
      <w:r w:rsidRPr="006F5F76">
        <w:rPr>
          <w:rFonts w:ascii="宋体" w:hAnsi="宋体" w:hint="eastAsia"/>
          <w:b/>
          <w:sz w:val="24"/>
          <w:szCs w:val="21"/>
        </w:rPr>
        <w:t>中国石油大学（北京）流水作业评阅试卷登记表</w:t>
      </w:r>
      <w:bookmarkEnd w:id="2"/>
      <w:bookmarkEnd w:id="3"/>
    </w:p>
    <w:tbl>
      <w:tblPr>
        <w:tblW w:w="819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415"/>
        <w:gridCol w:w="420"/>
        <w:gridCol w:w="840"/>
        <w:gridCol w:w="1785"/>
        <w:gridCol w:w="1365"/>
      </w:tblGrid>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r w:rsidRPr="00DB21D8">
              <w:rPr>
                <w:rFonts w:ascii="宋体" w:hAnsi="宋体" w:hint="eastAsia"/>
                <w:szCs w:val="21"/>
              </w:rPr>
              <w:t>课程名称</w:t>
            </w:r>
          </w:p>
        </w:tc>
        <w:tc>
          <w:tcPr>
            <w:tcW w:w="2835" w:type="dxa"/>
            <w:gridSpan w:val="2"/>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840"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r w:rsidRPr="00DB21D8">
              <w:rPr>
                <w:rFonts w:ascii="宋体" w:hAnsi="宋体" w:hint="eastAsia"/>
                <w:szCs w:val="21"/>
              </w:rPr>
              <w:t>学期</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r w:rsidRPr="00DB21D8">
              <w:rPr>
                <w:rFonts w:ascii="宋体" w:hAnsi="宋体" w:hint="eastAsia"/>
                <w:szCs w:val="21"/>
              </w:rPr>
              <w:t>授课班级</w:t>
            </w:r>
          </w:p>
        </w:tc>
        <w:tc>
          <w:tcPr>
            <w:tcW w:w="6825" w:type="dxa"/>
            <w:gridSpan w:val="5"/>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r w:rsidRPr="00DB21D8">
              <w:rPr>
                <w:rFonts w:ascii="宋体" w:hAnsi="宋体" w:hint="eastAsia"/>
                <w:szCs w:val="21"/>
              </w:rPr>
              <w:t>任课教师</w:t>
            </w:r>
          </w:p>
        </w:tc>
        <w:tc>
          <w:tcPr>
            <w:tcW w:w="6825" w:type="dxa"/>
            <w:gridSpan w:val="5"/>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评阅人签名</w:t>
            </w: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评阅试题</w:t>
            </w: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评阅班级</w:t>
            </w: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评阅时间</w:t>
            </w: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E631EC" w:rsidRDefault="009B5274" w:rsidP="00302882">
            <w:pPr>
              <w:pStyle w:val="a6"/>
              <w:spacing w:line="360" w:lineRule="auto"/>
              <w:ind w:leftChars="0" w:left="5250"/>
              <w:rPr>
                <w:rFonts w:ascii="宋体" w:hAnsi="宋体"/>
                <w:szCs w:val="21"/>
                <w:lang w:val="en-US" w:eastAsia="zh-CN"/>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DB21D8" w:rsidTr="00302882">
        <w:trPr>
          <w:jc w:val="center"/>
        </w:trPr>
        <w:tc>
          <w:tcPr>
            <w:tcW w:w="1368"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241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3045" w:type="dxa"/>
            <w:gridSpan w:val="3"/>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bottom"/>
          </w:tcPr>
          <w:p w:rsidR="009B5274" w:rsidRPr="00DB21D8" w:rsidRDefault="009B5274" w:rsidP="00302882">
            <w:pPr>
              <w:spacing w:line="360" w:lineRule="auto"/>
              <w:rPr>
                <w:rFonts w:ascii="宋体" w:hAnsi="宋体"/>
                <w:szCs w:val="21"/>
              </w:rPr>
            </w:pPr>
          </w:p>
        </w:tc>
      </w:tr>
      <w:tr w:rsidR="009B5274" w:rsidRPr="003F5288" w:rsidTr="00302882">
        <w:trPr>
          <w:jc w:val="center"/>
        </w:trPr>
        <w:tc>
          <w:tcPr>
            <w:tcW w:w="8193" w:type="dxa"/>
            <w:gridSpan w:val="6"/>
            <w:tcBorders>
              <w:top w:val="single" w:sz="4" w:space="0" w:color="auto"/>
              <w:left w:val="single" w:sz="4" w:space="0" w:color="auto"/>
              <w:bottom w:val="single" w:sz="4" w:space="0" w:color="auto"/>
              <w:right w:val="single" w:sz="4" w:space="0" w:color="auto"/>
            </w:tcBorders>
            <w:vAlign w:val="center"/>
          </w:tcPr>
          <w:p w:rsidR="009B5274" w:rsidRPr="00263053" w:rsidRDefault="009B5274" w:rsidP="00302882">
            <w:pPr>
              <w:spacing w:line="360" w:lineRule="auto"/>
            </w:pPr>
            <w:r>
              <w:rPr>
                <w:rFonts w:hint="eastAsia"/>
              </w:rPr>
              <w:t>系主任（教研室主任）签名：</w:t>
            </w:r>
            <w:r>
              <w:rPr>
                <w:rFonts w:hint="eastAsia"/>
              </w:rPr>
              <w:t xml:space="preserve">                      </w:t>
            </w:r>
            <w:r>
              <w:rPr>
                <w:rFonts w:hint="eastAsia"/>
              </w:rPr>
              <w:t>日期：</w:t>
            </w:r>
            <w:r>
              <w:t xml:space="preserve">200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B5274" w:rsidRPr="00DB21D8" w:rsidRDefault="009B5274" w:rsidP="009B5274">
      <w:pPr>
        <w:spacing w:line="360" w:lineRule="auto"/>
        <w:rPr>
          <w:rFonts w:ascii="宋体" w:hAnsi="宋体"/>
          <w:szCs w:val="21"/>
        </w:rPr>
      </w:pPr>
    </w:p>
    <w:p w:rsidR="009B5274" w:rsidRPr="00DB21D8" w:rsidRDefault="009B5274" w:rsidP="009B5274">
      <w:pPr>
        <w:spacing w:line="360" w:lineRule="auto"/>
        <w:ind w:firstLineChars="300" w:firstLine="630"/>
        <w:rPr>
          <w:rFonts w:ascii="宋体" w:hAnsi="宋体"/>
          <w:szCs w:val="21"/>
        </w:rPr>
      </w:pPr>
      <w:r w:rsidRPr="00DB21D8">
        <w:rPr>
          <w:rFonts w:ascii="宋体" w:hAnsi="宋体" w:hint="eastAsia"/>
          <w:szCs w:val="21"/>
        </w:rPr>
        <w:t>其它说明：</w:t>
      </w:r>
    </w:p>
    <w:p w:rsidR="009B5274" w:rsidRPr="006F5F76" w:rsidRDefault="009B5274" w:rsidP="009B5274">
      <w:pPr>
        <w:spacing w:line="360" w:lineRule="auto"/>
        <w:ind w:right="34"/>
        <w:textAlignment w:val="baseline"/>
        <w:rPr>
          <w:rFonts w:ascii="宋体" w:hAnsi="宋体"/>
          <w:b/>
          <w:sz w:val="24"/>
          <w:szCs w:val="21"/>
        </w:rPr>
      </w:pPr>
      <w:r w:rsidRPr="00DB21D8">
        <w:rPr>
          <w:rFonts w:ascii="宋体" w:hAnsi="宋体"/>
          <w:b/>
          <w:szCs w:val="21"/>
        </w:rPr>
        <w:br w:type="page"/>
      </w:r>
      <w:r w:rsidRPr="006F5F76">
        <w:rPr>
          <w:rFonts w:ascii="宋体" w:hAnsi="宋体" w:hint="eastAsia"/>
          <w:b/>
          <w:sz w:val="24"/>
          <w:szCs w:val="21"/>
        </w:rPr>
        <w:lastRenderedPageBreak/>
        <w:t>附件三：</w:t>
      </w:r>
    </w:p>
    <w:p w:rsidR="009B5274" w:rsidRPr="006F5F76" w:rsidRDefault="009B5274" w:rsidP="009B5274">
      <w:pPr>
        <w:spacing w:line="360" w:lineRule="auto"/>
        <w:ind w:right="34"/>
        <w:jc w:val="center"/>
        <w:textAlignment w:val="baseline"/>
        <w:rPr>
          <w:rFonts w:ascii="宋体" w:hAnsi="宋体"/>
          <w:b/>
          <w:sz w:val="24"/>
          <w:szCs w:val="21"/>
        </w:rPr>
      </w:pPr>
      <w:r w:rsidRPr="006F5F76">
        <w:rPr>
          <w:rFonts w:ascii="宋体" w:hAnsi="宋体"/>
          <w:b/>
          <w:sz w:val="24"/>
          <w:szCs w:val="21"/>
        </w:rPr>
        <w:t>采用A、B卷的考场安排示意图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1218"/>
        <w:gridCol w:w="1218"/>
        <w:gridCol w:w="1218"/>
      </w:tblGrid>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A</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B</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r w:rsidR="009B5274" w:rsidRPr="00DB21D8" w:rsidTr="00302882">
        <w:trPr>
          <w:trHeight w:val="340"/>
          <w:jc w:val="center"/>
        </w:trPr>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7"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7"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c>
          <w:tcPr>
            <w:tcW w:w="1218" w:type="dxa"/>
            <w:vAlign w:val="center"/>
          </w:tcPr>
          <w:p w:rsidR="009B5274" w:rsidRPr="00DB21D8" w:rsidRDefault="009B5274" w:rsidP="00302882">
            <w:pPr>
              <w:spacing w:line="360" w:lineRule="auto"/>
              <w:jc w:val="center"/>
              <w:rPr>
                <w:rFonts w:ascii="宋体" w:hAnsi="宋体"/>
                <w:b/>
                <w:szCs w:val="21"/>
              </w:rPr>
            </w:pPr>
          </w:p>
        </w:tc>
        <w:tc>
          <w:tcPr>
            <w:tcW w:w="1218" w:type="dxa"/>
            <w:vAlign w:val="center"/>
          </w:tcPr>
          <w:p w:rsidR="009B5274" w:rsidRPr="00DB21D8" w:rsidRDefault="009B5274" w:rsidP="00302882">
            <w:pPr>
              <w:spacing w:line="360" w:lineRule="auto"/>
              <w:jc w:val="center"/>
              <w:rPr>
                <w:rFonts w:ascii="宋体" w:hAnsi="宋体"/>
                <w:b/>
                <w:szCs w:val="21"/>
              </w:rPr>
            </w:pPr>
            <w:r w:rsidRPr="00DB21D8">
              <w:rPr>
                <w:rFonts w:ascii="宋体" w:hAnsi="宋体"/>
                <w:b/>
                <w:szCs w:val="21"/>
              </w:rPr>
              <w:t>---</w:t>
            </w:r>
          </w:p>
        </w:tc>
      </w:tr>
    </w:tbl>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tabs>
          <w:tab w:val="left" w:pos="1545"/>
        </w:tabs>
        <w:spacing w:beforeLines="50" w:before="120" w:afterLines="50" w:after="120" w:line="360" w:lineRule="auto"/>
        <w:rPr>
          <w:rFonts w:ascii="宋体" w:hAnsi="宋体" w:hint="eastAsia"/>
          <w:b/>
          <w:sz w:val="24"/>
          <w:szCs w:val="21"/>
        </w:rPr>
      </w:pPr>
    </w:p>
    <w:p w:rsidR="009B5274" w:rsidRDefault="009B5274" w:rsidP="009B5274">
      <w:pPr>
        <w:tabs>
          <w:tab w:val="left" w:pos="1545"/>
        </w:tabs>
        <w:spacing w:beforeLines="50" w:before="120" w:afterLines="50" w:after="120" w:line="360" w:lineRule="auto"/>
        <w:rPr>
          <w:rFonts w:ascii="宋体" w:hAnsi="宋体" w:hint="eastAsia"/>
          <w:b/>
          <w:sz w:val="24"/>
          <w:szCs w:val="21"/>
        </w:rPr>
      </w:pPr>
    </w:p>
    <w:p w:rsidR="009B5274" w:rsidRDefault="009B5274" w:rsidP="009B5274">
      <w:pPr>
        <w:tabs>
          <w:tab w:val="left" w:pos="1545"/>
        </w:tabs>
        <w:spacing w:beforeLines="50" w:before="120" w:afterLines="50" w:after="120" w:line="360" w:lineRule="auto"/>
        <w:rPr>
          <w:rFonts w:ascii="宋体" w:hAnsi="宋体"/>
          <w:b/>
          <w:sz w:val="24"/>
          <w:szCs w:val="21"/>
        </w:rPr>
      </w:pPr>
    </w:p>
    <w:p w:rsidR="009B5274" w:rsidRDefault="009B5274" w:rsidP="009B5274">
      <w:pPr>
        <w:spacing w:beforeLines="50" w:before="120" w:afterLines="50" w:after="120"/>
        <w:ind w:leftChars="-1" w:left="-2" w:firstLine="2"/>
        <w:rPr>
          <w:b/>
          <w:bCs/>
          <w:sz w:val="24"/>
          <w:szCs w:val="28"/>
        </w:rPr>
      </w:pPr>
      <w:r w:rsidRPr="006F5F76">
        <w:rPr>
          <w:rFonts w:ascii="宋体" w:hAnsi="宋体" w:hint="eastAsia"/>
          <w:b/>
          <w:sz w:val="24"/>
          <w:szCs w:val="21"/>
        </w:rPr>
        <w:lastRenderedPageBreak/>
        <w:t>附件四：</w:t>
      </w:r>
      <w:r w:rsidRPr="006F5F76">
        <w:rPr>
          <w:rFonts w:ascii="宋体" w:hAnsi="宋体"/>
          <w:b/>
          <w:sz w:val="24"/>
          <w:szCs w:val="21"/>
        </w:rPr>
        <w:tab/>
      </w:r>
      <w:r>
        <w:rPr>
          <w:rFonts w:ascii="宋体" w:hAnsi="宋体" w:hint="eastAsia"/>
          <w:b/>
          <w:sz w:val="24"/>
          <w:szCs w:val="21"/>
        </w:rPr>
        <w:tab/>
      </w:r>
      <w:r>
        <w:rPr>
          <w:rFonts w:ascii="宋体" w:hAnsi="宋体" w:hint="eastAsia"/>
          <w:b/>
          <w:sz w:val="24"/>
          <w:szCs w:val="21"/>
        </w:rPr>
        <w:tab/>
      </w:r>
      <w:r>
        <w:rPr>
          <w:rFonts w:ascii="宋体" w:hAnsi="宋体" w:hint="eastAsia"/>
          <w:b/>
          <w:sz w:val="24"/>
          <w:szCs w:val="21"/>
        </w:rPr>
        <w:tab/>
      </w:r>
      <w:r>
        <w:rPr>
          <w:rFonts w:ascii="宋体" w:hAnsi="宋体" w:hint="eastAsia"/>
          <w:b/>
          <w:sz w:val="24"/>
          <w:szCs w:val="21"/>
        </w:rPr>
        <w:tab/>
      </w:r>
      <w:r w:rsidRPr="006F5F76">
        <w:rPr>
          <w:rFonts w:hint="eastAsia"/>
          <w:b/>
          <w:bCs/>
          <w:sz w:val="24"/>
          <w:szCs w:val="28"/>
        </w:rPr>
        <w:t>中国石油大学（北京）</w:t>
      </w:r>
    </w:p>
    <w:p w:rsidR="009B5274" w:rsidRPr="006F5F76" w:rsidRDefault="009B5274" w:rsidP="009B5274">
      <w:pPr>
        <w:jc w:val="center"/>
        <w:rPr>
          <w:b/>
          <w:bCs/>
          <w:sz w:val="24"/>
          <w:szCs w:val="28"/>
        </w:rPr>
      </w:pPr>
      <w:r>
        <w:rPr>
          <w:rFonts w:hint="eastAsia"/>
          <w:b/>
          <w:bCs/>
          <w:sz w:val="24"/>
          <w:szCs w:val="28"/>
        </w:rPr>
        <w:t>期末考试巡视员检查项目表</w:t>
      </w:r>
    </w:p>
    <w:p w:rsidR="009B5274" w:rsidRDefault="009B5274" w:rsidP="009B5274">
      <w:pPr>
        <w:spacing w:line="360" w:lineRule="auto"/>
        <w:jc w:val="center"/>
        <w:rPr>
          <w:rFonts w:ascii="宋体" w:hAnsi="宋体" w:hint="eastAsia"/>
          <w:szCs w:val="21"/>
        </w:rPr>
      </w:pPr>
    </w:p>
    <w:p w:rsidR="009B5274" w:rsidRPr="00DB21D8" w:rsidRDefault="009B5274" w:rsidP="009B5274">
      <w:pPr>
        <w:spacing w:line="360" w:lineRule="auto"/>
        <w:jc w:val="center"/>
        <w:rPr>
          <w:rFonts w:ascii="宋体" w:hAnsi="宋体"/>
          <w:szCs w:val="21"/>
        </w:rPr>
      </w:pPr>
      <w:r w:rsidRPr="00DB21D8">
        <w:rPr>
          <w:rFonts w:ascii="宋体" w:hAnsi="宋体" w:hint="eastAsia"/>
          <w:szCs w:val="21"/>
        </w:rPr>
        <w:t>考场巡视员的主要职责是检查监考教师职责履行情况。具体要求及注意事项如下</w:t>
      </w:r>
      <w:r w:rsidRPr="00DB21D8">
        <w:rPr>
          <w:rFonts w:ascii="宋体" w:hAnsi="宋体"/>
          <w:szCs w:val="21"/>
        </w:rPr>
        <w:t>:</w:t>
      </w:r>
    </w:p>
    <w:p w:rsidR="009B5274" w:rsidRPr="00DB21D8" w:rsidRDefault="009B5274" w:rsidP="009B5274">
      <w:pPr>
        <w:spacing w:line="360" w:lineRule="auto"/>
        <w:rPr>
          <w:rFonts w:ascii="宋体" w:hAnsi="宋体"/>
          <w:szCs w:val="21"/>
        </w:rPr>
      </w:pPr>
      <w:r w:rsidRPr="00DB21D8">
        <w:rPr>
          <w:rFonts w:ascii="宋体" w:hAnsi="宋体"/>
          <w:szCs w:val="21"/>
        </w:rPr>
        <w:t xml:space="preserve">    1. </w:t>
      </w:r>
      <w:r w:rsidRPr="00DB21D8">
        <w:rPr>
          <w:rFonts w:ascii="宋体" w:hAnsi="宋体" w:hint="eastAsia"/>
          <w:szCs w:val="21"/>
        </w:rPr>
        <w:t>应提前熟悉</w:t>
      </w:r>
      <w:r w:rsidRPr="00095A5D">
        <w:rPr>
          <w:rFonts w:ascii="宋体" w:hAnsi="宋体" w:hint="eastAsia"/>
          <w:szCs w:val="21"/>
        </w:rPr>
        <w:t>《教师监考职责》、《监考工作程序》和《考场纪律》</w:t>
      </w:r>
      <w:r w:rsidRPr="00095A5D">
        <w:rPr>
          <w:rFonts w:ascii="宋体" w:hAnsi="宋体"/>
          <w:szCs w:val="21"/>
        </w:rPr>
        <w:t>,</w:t>
      </w:r>
      <w:r w:rsidRPr="00095A5D">
        <w:rPr>
          <w:rFonts w:ascii="宋体" w:hAnsi="宋体" w:hint="eastAsia"/>
          <w:szCs w:val="21"/>
        </w:rPr>
        <w:t>明</w:t>
      </w:r>
      <w:r w:rsidRPr="00DB21D8">
        <w:rPr>
          <w:rFonts w:ascii="宋体" w:hAnsi="宋体" w:hint="eastAsia"/>
          <w:szCs w:val="21"/>
        </w:rPr>
        <w:t>确考场及考试时间。</w:t>
      </w:r>
    </w:p>
    <w:p w:rsidR="009B5274" w:rsidRPr="00DB21D8" w:rsidRDefault="009B5274" w:rsidP="009B5274">
      <w:pPr>
        <w:spacing w:line="360" w:lineRule="auto"/>
        <w:rPr>
          <w:rFonts w:ascii="宋体" w:hAnsi="宋体"/>
          <w:szCs w:val="21"/>
        </w:rPr>
      </w:pPr>
      <w:r w:rsidRPr="00DB21D8">
        <w:rPr>
          <w:rFonts w:ascii="宋体" w:hAnsi="宋体"/>
          <w:szCs w:val="21"/>
        </w:rPr>
        <w:t xml:space="preserve">    2. </w:t>
      </w:r>
      <w:r w:rsidRPr="00DB21D8">
        <w:rPr>
          <w:rFonts w:ascii="宋体" w:hAnsi="宋体" w:hint="eastAsia"/>
          <w:szCs w:val="21"/>
        </w:rPr>
        <w:t>应提前</w:t>
      </w:r>
      <w:r w:rsidRPr="00DB21D8">
        <w:rPr>
          <w:rFonts w:ascii="宋体" w:hAnsi="宋体"/>
          <w:szCs w:val="21"/>
        </w:rPr>
        <w:t>15</w:t>
      </w:r>
      <w:r w:rsidRPr="00DB21D8">
        <w:rPr>
          <w:rFonts w:ascii="宋体" w:hAnsi="宋体" w:hint="eastAsia"/>
          <w:szCs w:val="21"/>
        </w:rPr>
        <w:t>分钟进入考场</w:t>
      </w:r>
      <w:r w:rsidRPr="00DB21D8">
        <w:rPr>
          <w:rFonts w:ascii="宋体" w:hAnsi="宋体"/>
          <w:szCs w:val="21"/>
        </w:rPr>
        <w:t>,</w:t>
      </w:r>
      <w:r w:rsidRPr="00DB21D8">
        <w:rPr>
          <w:rFonts w:ascii="宋体" w:hAnsi="宋体" w:hint="eastAsia"/>
          <w:szCs w:val="21"/>
        </w:rPr>
        <w:t>检查监考教师入场时间</w:t>
      </w:r>
      <w:r w:rsidRPr="00DB21D8">
        <w:rPr>
          <w:rFonts w:ascii="宋体" w:hAnsi="宋体"/>
          <w:szCs w:val="21"/>
        </w:rPr>
        <w:t>,</w:t>
      </w:r>
      <w:r w:rsidRPr="00DB21D8">
        <w:rPr>
          <w:rFonts w:ascii="宋体" w:hAnsi="宋体" w:hint="eastAsia"/>
          <w:szCs w:val="21"/>
        </w:rPr>
        <w:t>检查清场情况、座位安排情况、考纪宣读情况、考卷及答题纸准备及发放情况和参加考试学生证件的携带情况等。</w:t>
      </w:r>
    </w:p>
    <w:p w:rsidR="009B5274" w:rsidRPr="00DB21D8" w:rsidRDefault="009B5274" w:rsidP="009B5274">
      <w:pPr>
        <w:spacing w:line="360" w:lineRule="auto"/>
        <w:rPr>
          <w:rFonts w:ascii="宋体" w:hAnsi="宋体"/>
          <w:szCs w:val="21"/>
        </w:rPr>
      </w:pPr>
      <w:r w:rsidRPr="00DB21D8">
        <w:rPr>
          <w:rFonts w:ascii="宋体" w:hAnsi="宋体"/>
          <w:szCs w:val="21"/>
        </w:rPr>
        <w:t xml:space="preserve">    3. 巡视人员在</w:t>
      </w:r>
      <w:r w:rsidRPr="00DB21D8">
        <w:rPr>
          <w:rFonts w:ascii="宋体" w:hAnsi="宋体" w:hint="eastAsia"/>
          <w:szCs w:val="21"/>
        </w:rPr>
        <w:t>考试开始后</w:t>
      </w:r>
      <w:r w:rsidRPr="00DB21D8">
        <w:rPr>
          <w:rFonts w:ascii="宋体" w:hAnsi="宋体"/>
          <w:szCs w:val="21"/>
        </w:rPr>
        <w:t>5</w:t>
      </w:r>
      <w:r w:rsidRPr="00DB21D8">
        <w:rPr>
          <w:rFonts w:ascii="宋体" w:hAnsi="宋体" w:hint="eastAsia"/>
          <w:szCs w:val="21"/>
        </w:rPr>
        <w:t>分钟可以离开考场。</w:t>
      </w:r>
    </w:p>
    <w:p w:rsidR="009B5274" w:rsidRPr="00DB21D8" w:rsidRDefault="009B5274" w:rsidP="009B5274">
      <w:pPr>
        <w:spacing w:line="360" w:lineRule="auto"/>
        <w:rPr>
          <w:rFonts w:ascii="宋体" w:hAnsi="宋体"/>
          <w:szCs w:val="21"/>
        </w:rPr>
      </w:pPr>
      <w:r w:rsidRPr="00DB21D8">
        <w:rPr>
          <w:rFonts w:ascii="宋体" w:hAnsi="宋体"/>
          <w:szCs w:val="21"/>
        </w:rPr>
        <w:t xml:space="preserve">    4. </w:t>
      </w:r>
      <w:r w:rsidRPr="00DB21D8">
        <w:rPr>
          <w:rFonts w:ascii="宋体" w:hAnsi="宋体" w:hint="eastAsia"/>
          <w:szCs w:val="21"/>
        </w:rPr>
        <w:t>考试进行期间应随时进入考场巡视</w:t>
      </w:r>
      <w:r w:rsidRPr="00DB21D8">
        <w:rPr>
          <w:rFonts w:ascii="宋体" w:hAnsi="宋体"/>
          <w:szCs w:val="21"/>
        </w:rPr>
        <w:t>,</w:t>
      </w:r>
      <w:r w:rsidRPr="00DB21D8">
        <w:rPr>
          <w:rFonts w:ascii="宋体" w:hAnsi="宋体" w:hint="eastAsia"/>
          <w:szCs w:val="21"/>
        </w:rPr>
        <w:t>主要检查教师监考情况及学生考试纪律遵守情况</w:t>
      </w:r>
      <w:r w:rsidRPr="00DB21D8">
        <w:rPr>
          <w:rFonts w:ascii="宋体" w:hAnsi="宋体"/>
          <w:szCs w:val="21"/>
        </w:rPr>
        <w:t>,</w:t>
      </w:r>
      <w:r w:rsidRPr="00DB21D8">
        <w:rPr>
          <w:rFonts w:ascii="宋体" w:hAnsi="宋体" w:hint="eastAsia"/>
          <w:szCs w:val="21"/>
        </w:rPr>
        <w:t>一旦发现学生考试违纪或作弊</w:t>
      </w:r>
      <w:r w:rsidRPr="00DB21D8">
        <w:rPr>
          <w:rFonts w:ascii="宋体" w:hAnsi="宋体"/>
          <w:szCs w:val="21"/>
        </w:rPr>
        <w:t>,</w:t>
      </w:r>
      <w:r w:rsidRPr="00DB21D8">
        <w:rPr>
          <w:rFonts w:ascii="宋体" w:hAnsi="宋体" w:hint="eastAsia"/>
          <w:szCs w:val="21"/>
        </w:rPr>
        <w:t>应提示监考教师进行处理。</w:t>
      </w:r>
    </w:p>
    <w:p w:rsidR="009B5274" w:rsidRPr="00DB21D8" w:rsidRDefault="009B5274" w:rsidP="009B5274">
      <w:pPr>
        <w:spacing w:line="360" w:lineRule="auto"/>
        <w:rPr>
          <w:rFonts w:ascii="宋体" w:hAnsi="宋体"/>
          <w:szCs w:val="21"/>
        </w:rPr>
      </w:pPr>
      <w:r w:rsidRPr="00DB21D8">
        <w:rPr>
          <w:rFonts w:ascii="宋体" w:hAnsi="宋体"/>
          <w:szCs w:val="21"/>
        </w:rPr>
        <w:t xml:space="preserve">    5. </w:t>
      </w:r>
      <w:r w:rsidRPr="00DB21D8">
        <w:rPr>
          <w:rFonts w:ascii="宋体" w:hAnsi="宋体" w:hint="eastAsia"/>
          <w:szCs w:val="21"/>
        </w:rPr>
        <w:t>考试结束前15分钟进入考场</w:t>
      </w:r>
      <w:r w:rsidRPr="00DB21D8">
        <w:rPr>
          <w:rFonts w:ascii="宋体" w:hAnsi="宋体"/>
          <w:szCs w:val="21"/>
        </w:rPr>
        <w:t>,</w:t>
      </w:r>
      <w:r w:rsidRPr="00DB21D8">
        <w:rPr>
          <w:rFonts w:ascii="宋体" w:hAnsi="宋体" w:hint="eastAsia"/>
          <w:szCs w:val="21"/>
        </w:rPr>
        <w:t>主要检查收交卷情况等。</w:t>
      </w:r>
    </w:p>
    <w:p w:rsidR="009B5274" w:rsidRPr="00DB21D8" w:rsidRDefault="009B5274" w:rsidP="009B5274">
      <w:pPr>
        <w:spacing w:line="360" w:lineRule="auto"/>
        <w:rPr>
          <w:rFonts w:ascii="宋体" w:hAnsi="宋体"/>
          <w:szCs w:val="21"/>
        </w:rPr>
      </w:pPr>
      <w:r w:rsidRPr="00DB21D8">
        <w:rPr>
          <w:rFonts w:ascii="宋体" w:hAnsi="宋体"/>
          <w:szCs w:val="21"/>
        </w:rPr>
        <w:t xml:space="preserve">    6. </w:t>
      </w:r>
      <w:r w:rsidRPr="00DB21D8">
        <w:rPr>
          <w:rFonts w:ascii="宋体" w:hAnsi="宋体" w:hint="eastAsia"/>
          <w:szCs w:val="21"/>
        </w:rPr>
        <w:t>协助监考教师处理与考试有关的突发事件。</w:t>
      </w:r>
    </w:p>
    <w:p w:rsidR="009B5274" w:rsidRPr="00DB21D8" w:rsidRDefault="009B5274" w:rsidP="009B5274">
      <w:pPr>
        <w:spacing w:line="360" w:lineRule="auto"/>
        <w:rPr>
          <w:rFonts w:ascii="宋体" w:hAnsi="宋体"/>
          <w:szCs w:val="21"/>
        </w:rPr>
      </w:pPr>
      <w:r>
        <w:rPr>
          <w:rFonts w:ascii="宋体" w:hAnsi="宋体" w:hint="eastAsia"/>
          <w:szCs w:val="21"/>
        </w:rPr>
        <w:t xml:space="preserve">    7</w:t>
      </w:r>
      <w:r w:rsidRPr="00DB21D8">
        <w:rPr>
          <w:rFonts w:ascii="宋体" w:hAnsi="宋体"/>
          <w:szCs w:val="21"/>
        </w:rPr>
        <w:t xml:space="preserve">. </w:t>
      </w:r>
      <w:r w:rsidRPr="00DB21D8">
        <w:rPr>
          <w:rFonts w:ascii="宋体" w:hAnsi="宋体" w:hint="eastAsia"/>
          <w:szCs w:val="21"/>
        </w:rPr>
        <w:t>巡视员应佩带巡视员证</w:t>
      </w:r>
      <w:r w:rsidRPr="00DB21D8">
        <w:rPr>
          <w:rFonts w:ascii="宋体" w:hAnsi="宋体"/>
          <w:szCs w:val="21"/>
        </w:rPr>
        <w:t>,</w:t>
      </w:r>
      <w:r w:rsidRPr="00DB21D8">
        <w:rPr>
          <w:rFonts w:ascii="宋体" w:hAnsi="宋体" w:hint="eastAsia"/>
          <w:szCs w:val="21"/>
        </w:rPr>
        <w:t>进出考场或在考场内应注意不要影响学生考试。</w:t>
      </w:r>
    </w:p>
    <w:tbl>
      <w:tblPr>
        <w:tblW w:w="8141" w:type="dxa"/>
        <w:jc w:val="center"/>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794"/>
        <w:gridCol w:w="286"/>
        <w:gridCol w:w="3374"/>
        <w:gridCol w:w="1418"/>
        <w:gridCol w:w="2269"/>
      </w:tblGrid>
      <w:tr w:rsidR="009B5274" w:rsidRPr="00DB21D8" w:rsidTr="00302882">
        <w:trPr>
          <w:trHeight w:val="400"/>
          <w:jc w:val="center"/>
        </w:trPr>
        <w:tc>
          <w:tcPr>
            <w:tcW w:w="1080" w:type="dxa"/>
            <w:gridSpan w:val="2"/>
          </w:tcPr>
          <w:p w:rsidR="009B5274" w:rsidRPr="00DB21D8" w:rsidRDefault="009B5274" w:rsidP="00302882">
            <w:pPr>
              <w:autoSpaceDE w:val="0"/>
              <w:autoSpaceDN w:val="0"/>
              <w:spacing w:line="360" w:lineRule="auto"/>
              <w:rPr>
                <w:rFonts w:ascii="宋体" w:hAnsi="宋体"/>
                <w:szCs w:val="21"/>
              </w:rPr>
            </w:pPr>
            <w:r w:rsidRPr="00DB21D8">
              <w:rPr>
                <w:rFonts w:ascii="宋体" w:hAnsi="宋体" w:hint="eastAsia"/>
                <w:szCs w:val="21"/>
              </w:rPr>
              <w:t>专业年级</w:t>
            </w:r>
          </w:p>
        </w:tc>
        <w:tc>
          <w:tcPr>
            <w:tcW w:w="3374" w:type="dxa"/>
          </w:tcPr>
          <w:p w:rsidR="009B5274" w:rsidRPr="00DB21D8" w:rsidRDefault="009B5274" w:rsidP="00302882">
            <w:pPr>
              <w:autoSpaceDE w:val="0"/>
              <w:autoSpaceDN w:val="0"/>
              <w:spacing w:line="360" w:lineRule="auto"/>
              <w:rPr>
                <w:rFonts w:ascii="宋体" w:hAnsi="宋体"/>
                <w:szCs w:val="21"/>
              </w:rPr>
            </w:pPr>
          </w:p>
        </w:tc>
        <w:tc>
          <w:tcPr>
            <w:tcW w:w="1418" w:type="dxa"/>
          </w:tcPr>
          <w:p w:rsidR="009B5274" w:rsidRPr="00DB21D8" w:rsidRDefault="009B5274" w:rsidP="00302882">
            <w:pPr>
              <w:autoSpaceDE w:val="0"/>
              <w:autoSpaceDN w:val="0"/>
              <w:spacing w:line="360" w:lineRule="auto"/>
              <w:rPr>
                <w:rFonts w:ascii="宋体" w:hAnsi="宋体"/>
                <w:szCs w:val="21"/>
              </w:rPr>
            </w:pPr>
            <w:r w:rsidRPr="00DB21D8">
              <w:rPr>
                <w:rFonts w:ascii="宋体" w:hAnsi="宋体" w:hint="eastAsia"/>
                <w:szCs w:val="21"/>
              </w:rPr>
              <w:t>考试课程</w:t>
            </w:r>
          </w:p>
        </w:tc>
        <w:tc>
          <w:tcPr>
            <w:tcW w:w="2269" w:type="dxa"/>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1080" w:type="dxa"/>
            <w:gridSpan w:val="2"/>
          </w:tcPr>
          <w:p w:rsidR="009B5274" w:rsidRPr="00DB21D8" w:rsidRDefault="009B5274" w:rsidP="00302882">
            <w:pPr>
              <w:autoSpaceDE w:val="0"/>
              <w:autoSpaceDN w:val="0"/>
              <w:spacing w:line="360" w:lineRule="auto"/>
              <w:rPr>
                <w:rFonts w:ascii="宋体" w:hAnsi="宋体"/>
                <w:szCs w:val="21"/>
              </w:rPr>
            </w:pPr>
            <w:r w:rsidRPr="00DB21D8">
              <w:rPr>
                <w:rFonts w:ascii="宋体" w:hAnsi="宋体" w:hint="eastAsia"/>
                <w:szCs w:val="21"/>
              </w:rPr>
              <w:t>考试时间</w:t>
            </w:r>
          </w:p>
        </w:tc>
        <w:tc>
          <w:tcPr>
            <w:tcW w:w="3374" w:type="dxa"/>
          </w:tcPr>
          <w:p w:rsidR="009B5274" w:rsidRPr="00DB21D8" w:rsidRDefault="009B5274" w:rsidP="00302882">
            <w:pPr>
              <w:autoSpaceDE w:val="0"/>
              <w:autoSpaceDN w:val="0"/>
              <w:spacing w:line="360" w:lineRule="auto"/>
              <w:jc w:val="center"/>
              <w:rPr>
                <w:rFonts w:ascii="宋体" w:hAnsi="宋体"/>
                <w:szCs w:val="21"/>
              </w:rPr>
            </w:pPr>
          </w:p>
        </w:tc>
        <w:tc>
          <w:tcPr>
            <w:tcW w:w="1418" w:type="dxa"/>
          </w:tcPr>
          <w:p w:rsidR="009B5274" w:rsidRPr="00DB21D8" w:rsidRDefault="009B5274" w:rsidP="00302882">
            <w:pPr>
              <w:autoSpaceDE w:val="0"/>
              <w:autoSpaceDN w:val="0"/>
              <w:spacing w:line="360" w:lineRule="auto"/>
              <w:rPr>
                <w:rFonts w:ascii="宋体" w:hAnsi="宋体"/>
                <w:szCs w:val="21"/>
              </w:rPr>
            </w:pPr>
            <w:r w:rsidRPr="00DB21D8">
              <w:rPr>
                <w:rFonts w:ascii="宋体" w:hAnsi="宋体" w:hint="eastAsia"/>
                <w:szCs w:val="21"/>
              </w:rPr>
              <w:t>考场</w:t>
            </w:r>
          </w:p>
        </w:tc>
        <w:tc>
          <w:tcPr>
            <w:tcW w:w="2269" w:type="dxa"/>
          </w:tcPr>
          <w:p w:rsidR="009B5274" w:rsidRPr="00DB21D8" w:rsidRDefault="009B5274" w:rsidP="00302882">
            <w:pPr>
              <w:autoSpaceDE w:val="0"/>
              <w:autoSpaceDN w:val="0"/>
              <w:spacing w:line="360" w:lineRule="auto"/>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jc w:val="center"/>
              <w:rPr>
                <w:rFonts w:ascii="宋体" w:hAnsi="宋体"/>
                <w:szCs w:val="21"/>
              </w:rPr>
            </w:pPr>
            <w:r w:rsidRPr="00DB21D8">
              <w:rPr>
                <w:rFonts w:ascii="宋体" w:hAnsi="宋体" w:hint="eastAsia"/>
                <w:szCs w:val="21"/>
              </w:rPr>
              <w:t>检查项目</w:t>
            </w:r>
          </w:p>
        </w:tc>
        <w:tc>
          <w:tcPr>
            <w:tcW w:w="3687" w:type="dxa"/>
            <w:gridSpan w:val="2"/>
          </w:tcPr>
          <w:p w:rsidR="009B5274" w:rsidRPr="00DB21D8" w:rsidRDefault="009B5274" w:rsidP="00302882">
            <w:pPr>
              <w:autoSpaceDE w:val="0"/>
              <w:autoSpaceDN w:val="0"/>
              <w:spacing w:line="360" w:lineRule="auto"/>
              <w:jc w:val="center"/>
              <w:rPr>
                <w:rFonts w:ascii="宋体" w:hAnsi="宋体"/>
                <w:szCs w:val="21"/>
              </w:rPr>
            </w:pPr>
            <w:r w:rsidRPr="00DB21D8">
              <w:rPr>
                <w:rFonts w:ascii="宋体" w:hAnsi="宋体" w:hint="eastAsia"/>
                <w:szCs w:val="21"/>
              </w:rPr>
              <w:t>检查结果</w:t>
            </w: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 xml:space="preserve">1. </w:t>
            </w:r>
            <w:r w:rsidRPr="00DB21D8">
              <w:rPr>
                <w:rFonts w:ascii="宋体" w:hAnsi="宋体" w:hint="eastAsia"/>
                <w:szCs w:val="21"/>
              </w:rPr>
              <w:t>监考教师入场时间</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2. 监考教师</w:t>
            </w:r>
            <w:r w:rsidRPr="00DB21D8">
              <w:rPr>
                <w:rFonts w:ascii="宋体" w:hAnsi="宋体" w:hint="eastAsia"/>
                <w:szCs w:val="21"/>
              </w:rPr>
              <w:t>座位安排情况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 xml:space="preserve">3. </w:t>
            </w:r>
            <w:r>
              <w:rPr>
                <w:rFonts w:ascii="宋体" w:hAnsi="宋体" w:hint="eastAsia"/>
                <w:szCs w:val="21"/>
              </w:rPr>
              <w:t>学生</w:t>
            </w:r>
            <w:r w:rsidRPr="00DB21D8">
              <w:rPr>
                <w:rFonts w:ascii="宋体" w:hAnsi="宋体" w:hint="eastAsia"/>
                <w:szCs w:val="21"/>
              </w:rPr>
              <w:t>证件检查情况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4. 监考教师</w:t>
            </w:r>
            <w:r w:rsidRPr="00DB21D8">
              <w:rPr>
                <w:rFonts w:ascii="宋体" w:hAnsi="宋体" w:hint="eastAsia"/>
                <w:szCs w:val="21"/>
              </w:rPr>
              <w:t>清场情况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 xml:space="preserve">5. </w:t>
            </w:r>
            <w:r w:rsidRPr="00DB21D8">
              <w:rPr>
                <w:rFonts w:ascii="宋体" w:hAnsi="宋体" w:hint="eastAsia"/>
                <w:szCs w:val="21"/>
              </w:rPr>
              <w:t>考卷是否提前送达</w:t>
            </w:r>
            <w:r>
              <w:rPr>
                <w:rFonts w:ascii="宋体" w:hAnsi="宋体" w:hint="eastAsia"/>
                <w:szCs w:val="21"/>
              </w:rPr>
              <w:t>考场、</w:t>
            </w:r>
            <w:r w:rsidRPr="00DB21D8">
              <w:rPr>
                <w:rFonts w:ascii="宋体" w:hAnsi="宋体" w:hint="eastAsia"/>
                <w:szCs w:val="21"/>
              </w:rPr>
              <w:t>分好及发放情况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 xml:space="preserve">6. </w:t>
            </w:r>
            <w:r w:rsidRPr="00DB21D8">
              <w:rPr>
                <w:rFonts w:ascii="宋体" w:hAnsi="宋体" w:hint="eastAsia"/>
                <w:szCs w:val="21"/>
              </w:rPr>
              <w:t>是否宣读考</w:t>
            </w:r>
            <w:r>
              <w:rPr>
                <w:rFonts w:ascii="宋体" w:hAnsi="宋体" w:hint="eastAsia"/>
                <w:szCs w:val="21"/>
              </w:rPr>
              <w:t>场</w:t>
            </w:r>
            <w:r w:rsidRPr="00DB21D8">
              <w:rPr>
                <w:rFonts w:ascii="宋体" w:hAnsi="宋体" w:hint="eastAsia"/>
                <w:szCs w:val="21"/>
              </w:rPr>
              <w:t>纪律</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7. 监考教师</w:t>
            </w:r>
            <w:r w:rsidRPr="00DB21D8">
              <w:rPr>
                <w:rFonts w:ascii="宋体" w:hAnsi="宋体" w:hint="eastAsia"/>
                <w:szCs w:val="21"/>
              </w:rPr>
              <w:t>职责履行情况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blPrEx>
          <w:tblCellMar>
            <w:left w:w="31" w:type="dxa"/>
            <w:right w:w="31" w:type="dxa"/>
          </w:tblCellMar>
        </w:tblPrEx>
        <w:trPr>
          <w:trHeight w:val="40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8. 监考教师</w:t>
            </w:r>
            <w:r w:rsidRPr="00DB21D8">
              <w:rPr>
                <w:rFonts w:ascii="宋体" w:hAnsi="宋体" w:hint="eastAsia"/>
                <w:szCs w:val="21"/>
              </w:rPr>
              <w:t>收卷情况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rPr>
          <w:trHeight w:val="360"/>
          <w:jc w:val="center"/>
        </w:trPr>
        <w:tc>
          <w:tcPr>
            <w:tcW w:w="4454" w:type="dxa"/>
            <w:gridSpan w:val="3"/>
          </w:tcPr>
          <w:p w:rsidR="009B5274" w:rsidRPr="00DB21D8" w:rsidRDefault="009B5274" w:rsidP="00302882">
            <w:pPr>
              <w:autoSpaceDE w:val="0"/>
              <w:autoSpaceDN w:val="0"/>
              <w:spacing w:line="360" w:lineRule="auto"/>
              <w:rPr>
                <w:rFonts w:ascii="宋体" w:hAnsi="宋体"/>
                <w:szCs w:val="21"/>
              </w:rPr>
            </w:pPr>
            <w:r w:rsidRPr="00DB21D8">
              <w:rPr>
                <w:rFonts w:ascii="宋体" w:hAnsi="宋体"/>
                <w:szCs w:val="21"/>
              </w:rPr>
              <w:t xml:space="preserve">9. </w:t>
            </w:r>
            <w:r w:rsidRPr="00DB21D8">
              <w:rPr>
                <w:rFonts w:ascii="宋体" w:hAnsi="宋体" w:hint="eastAsia"/>
                <w:szCs w:val="21"/>
              </w:rPr>
              <w:t>考场情况处理情况</w:t>
            </w:r>
          </w:p>
        </w:tc>
        <w:tc>
          <w:tcPr>
            <w:tcW w:w="3687" w:type="dxa"/>
            <w:gridSpan w:val="2"/>
          </w:tcPr>
          <w:p w:rsidR="009B5274" w:rsidRPr="00DB21D8" w:rsidRDefault="009B5274" w:rsidP="00302882">
            <w:pPr>
              <w:autoSpaceDE w:val="0"/>
              <w:autoSpaceDN w:val="0"/>
              <w:spacing w:line="360" w:lineRule="auto"/>
              <w:jc w:val="right"/>
              <w:rPr>
                <w:rFonts w:ascii="宋体" w:hAnsi="宋体"/>
                <w:szCs w:val="21"/>
              </w:rPr>
            </w:pPr>
          </w:p>
        </w:tc>
      </w:tr>
      <w:tr w:rsidR="009B5274" w:rsidRPr="00DB21D8" w:rsidTr="00302882">
        <w:tblPrEx>
          <w:tblCellMar>
            <w:left w:w="31" w:type="dxa"/>
            <w:right w:w="31" w:type="dxa"/>
          </w:tblCellMar>
        </w:tblPrEx>
        <w:trPr>
          <w:trHeight w:val="248"/>
          <w:jc w:val="center"/>
        </w:trPr>
        <w:tc>
          <w:tcPr>
            <w:tcW w:w="794" w:type="dxa"/>
          </w:tcPr>
          <w:p w:rsidR="009B5274" w:rsidRPr="00DB21D8" w:rsidRDefault="009B5274" w:rsidP="00302882">
            <w:pPr>
              <w:autoSpaceDE w:val="0"/>
              <w:autoSpaceDN w:val="0"/>
              <w:spacing w:line="360" w:lineRule="auto"/>
              <w:rPr>
                <w:rFonts w:ascii="宋体" w:hAnsi="宋体"/>
                <w:szCs w:val="21"/>
              </w:rPr>
            </w:pPr>
            <w:r w:rsidRPr="00DB21D8">
              <w:rPr>
                <w:rFonts w:ascii="宋体" w:hAnsi="宋体" w:hint="eastAsia"/>
                <w:szCs w:val="21"/>
              </w:rPr>
              <w:t>备注</w:t>
            </w:r>
          </w:p>
        </w:tc>
        <w:tc>
          <w:tcPr>
            <w:tcW w:w="7347" w:type="dxa"/>
            <w:gridSpan w:val="4"/>
          </w:tcPr>
          <w:p w:rsidR="009B5274" w:rsidRPr="00DB21D8" w:rsidRDefault="009B5274" w:rsidP="00302882">
            <w:pPr>
              <w:autoSpaceDE w:val="0"/>
              <w:autoSpaceDN w:val="0"/>
              <w:spacing w:line="360" w:lineRule="auto"/>
              <w:rPr>
                <w:rFonts w:ascii="宋体" w:hAnsi="宋体"/>
                <w:szCs w:val="21"/>
              </w:rPr>
            </w:pPr>
          </w:p>
        </w:tc>
      </w:tr>
    </w:tbl>
    <w:p w:rsidR="009B5274" w:rsidRPr="00DB21D8" w:rsidRDefault="009B5274" w:rsidP="009B5274">
      <w:pPr>
        <w:spacing w:before="120" w:line="360" w:lineRule="auto"/>
        <w:ind w:firstLineChars="250" w:firstLine="525"/>
        <w:rPr>
          <w:szCs w:val="21"/>
        </w:rPr>
      </w:pPr>
      <w:r w:rsidRPr="00DB21D8">
        <w:rPr>
          <w:rFonts w:hint="eastAsia"/>
          <w:szCs w:val="21"/>
        </w:rPr>
        <w:t>学院（部）：　　　　　　　　巡视员签名：　　　　　　日期：　年　　月　　日</w:t>
      </w:r>
    </w:p>
    <w:p w:rsidR="009B5274" w:rsidRDefault="009B5274" w:rsidP="009B5274">
      <w:pPr>
        <w:spacing w:line="360" w:lineRule="auto"/>
        <w:ind w:firstLineChars="199" w:firstLine="418"/>
        <w:rPr>
          <w:rFonts w:ascii="宋体"/>
        </w:rPr>
      </w:pPr>
      <w:r>
        <w:rPr>
          <w:rFonts w:ascii="宋体" w:hint="eastAsia"/>
        </w:rPr>
        <w:t>此表可以交到三教大厅“</w:t>
      </w:r>
      <w:r w:rsidRPr="00DB21D8">
        <w:rPr>
          <w:rFonts w:ascii="宋体" w:hint="eastAsia"/>
        </w:rPr>
        <w:t>交表箱”，如考场有异常情况，请直接交到主楼B座219教务科。</w:t>
      </w:r>
    </w:p>
    <w:p w:rsidR="009B5274" w:rsidRDefault="009B5274" w:rsidP="009B5274">
      <w:pPr>
        <w:widowControl/>
        <w:rPr>
          <w:rFonts w:ascii="宋体"/>
        </w:rPr>
      </w:pPr>
      <w:r>
        <w:rPr>
          <w:rFonts w:ascii="宋体"/>
        </w:rPr>
        <w:br w:type="page"/>
      </w:r>
    </w:p>
    <w:p w:rsidR="009B5274" w:rsidRDefault="009B5274" w:rsidP="009B5274">
      <w:pPr>
        <w:spacing w:line="360" w:lineRule="auto"/>
        <w:rPr>
          <w:rFonts w:ascii="宋体" w:hAnsi="宋体"/>
          <w:b/>
          <w:sz w:val="24"/>
          <w:szCs w:val="21"/>
        </w:rPr>
      </w:pPr>
      <w:r>
        <w:rPr>
          <w:rFonts w:ascii="宋体" w:hAnsi="宋体" w:hint="eastAsia"/>
          <w:b/>
          <w:sz w:val="24"/>
          <w:szCs w:val="21"/>
        </w:rPr>
        <w:lastRenderedPageBreak/>
        <w:t>附件五</w:t>
      </w:r>
      <w:r w:rsidRPr="006F5F76">
        <w:rPr>
          <w:rFonts w:ascii="宋体" w:hAnsi="宋体" w:hint="eastAsia"/>
          <w:b/>
          <w:sz w:val="24"/>
          <w:szCs w:val="21"/>
        </w:rPr>
        <w:t>：</w:t>
      </w:r>
    </w:p>
    <w:p w:rsidR="009B5274" w:rsidRPr="00DB21D8" w:rsidRDefault="009B5274" w:rsidP="009B5274">
      <w:pPr>
        <w:spacing w:line="360" w:lineRule="auto"/>
        <w:jc w:val="center"/>
        <w:rPr>
          <w:rFonts w:ascii="黑体" w:eastAsia="黑体" w:hAnsi="黑体"/>
          <w:b/>
          <w:bCs/>
          <w:sz w:val="28"/>
          <w:szCs w:val="28"/>
        </w:rPr>
      </w:pPr>
      <w:r w:rsidRPr="00DB21D8">
        <w:rPr>
          <w:rFonts w:ascii="黑体" w:eastAsia="黑体" w:hAnsi="黑体" w:hint="eastAsia"/>
          <w:b/>
          <w:bCs/>
          <w:sz w:val="28"/>
          <w:szCs w:val="28"/>
        </w:rPr>
        <w:t>中国石油大学（北京）考场记录</w:t>
      </w:r>
    </w:p>
    <w:p w:rsidR="009B5274" w:rsidRPr="00DB21D8" w:rsidRDefault="009B5274" w:rsidP="009B5274">
      <w:pPr>
        <w:spacing w:line="360" w:lineRule="auto"/>
        <w:jc w:val="center"/>
        <w:rPr>
          <w:rFonts w:ascii="宋体" w:hAnsi="宋体"/>
          <w:szCs w:val="21"/>
        </w:rPr>
      </w:pPr>
      <w:r w:rsidRPr="00DB21D8">
        <w:rPr>
          <w:rFonts w:ascii="宋体" w:hAnsi="宋体" w:hint="eastAsia"/>
          <w:szCs w:val="21"/>
        </w:rPr>
        <w:t>（20   —20    学年第   学期考试）</w:t>
      </w:r>
    </w:p>
    <w:p w:rsidR="009B5274" w:rsidRPr="00DB21D8" w:rsidRDefault="009B5274" w:rsidP="009B5274">
      <w:pPr>
        <w:spacing w:line="360" w:lineRule="auto"/>
        <w:ind w:firstLineChars="1910" w:firstLine="4011"/>
        <w:rPr>
          <w:rFonts w:ascii="宋体" w:hAnsi="宋体"/>
          <w:bCs/>
          <w:szCs w:val="21"/>
        </w:rPr>
      </w:pPr>
      <w:r w:rsidRPr="00DB21D8">
        <w:rPr>
          <w:rFonts w:ascii="宋体" w:hAnsi="宋体" w:hint="eastAsia"/>
          <w:bCs/>
          <w:szCs w:val="21"/>
        </w:rPr>
        <w:t>年      月      日</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3329"/>
        <w:gridCol w:w="991"/>
        <w:gridCol w:w="3492"/>
      </w:tblGrid>
      <w:tr w:rsidR="009B5274" w:rsidRPr="00DB21D8" w:rsidTr="00302882">
        <w:trPr>
          <w:trHeight w:val="614"/>
          <w:jc w:val="center"/>
        </w:trPr>
        <w:tc>
          <w:tcPr>
            <w:tcW w:w="1329"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考 试     课 程</w:t>
            </w:r>
          </w:p>
        </w:tc>
        <w:tc>
          <w:tcPr>
            <w:tcW w:w="3329" w:type="dxa"/>
          </w:tcPr>
          <w:p w:rsidR="009B5274" w:rsidRPr="00DB21D8" w:rsidRDefault="009B5274" w:rsidP="00302882">
            <w:pPr>
              <w:spacing w:line="360" w:lineRule="auto"/>
              <w:rPr>
                <w:rFonts w:ascii="宋体" w:hAnsi="宋体"/>
                <w:bCs/>
                <w:szCs w:val="21"/>
              </w:rPr>
            </w:pPr>
          </w:p>
        </w:tc>
        <w:tc>
          <w:tcPr>
            <w:tcW w:w="991"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考 试     时 间</w:t>
            </w:r>
          </w:p>
        </w:tc>
        <w:tc>
          <w:tcPr>
            <w:tcW w:w="3492" w:type="dxa"/>
          </w:tcPr>
          <w:p w:rsidR="009B5274" w:rsidRPr="00DB21D8" w:rsidRDefault="009B5274" w:rsidP="00302882">
            <w:pPr>
              <w:spacing w:line="360" w:lineRule="auto"/>
              <w:rPr>
                <w:rFonts w:ascii="宋体" w:hAnsi="宋体"/>
                <w:bCs/>
                <w:szCs w:val="21"/>
              </w:rPr>
            </w:pPr>
          </w:p>
        </w:tc>
      </w:tr>
      <w:tr w:rsidR="009B5274" w:rsidRPr="00DB21D8" w:rsidTr="00302882">
        <w:trPr>
          <w:trHeight w:val="607"/>
          <w:jc w:val="center"/>
        </w:trPr>
        <w:tc>
          <w:tcPr>
            <w:tcW w:w="1329"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考 场</w:t>
            </w:r>
          </w:p>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地 点</w:t>
            </w:r>
          </w:p>
        </w:tc>
        <w:tc>
          <w:tcPr>
            <w:tcW w:w="3329" w:type="dxa"/>
          </w:tcPr>
          <w:p w:rsidR="009B5274" w:rsidRPr="00DB21D8" w:rsidRDefault="009B5274" w:rsidP="00302882">
            <w:pPr>
              <w:spacing w:line="360" w:lineRule="auto"/>
              <w:rPr>
                <w:rFonts w:ascii="宋体" w:hAnsi="宋体"/>
                <w:bCs/>
                <w:szCs w:val="21"/>
              </w:rPr>
            </w:pPr>
          </w:p>
        </w:tc>
        <w:tc>
          <w:tcPr>
            <w:tcW w:w="991"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应 考</w:t>
            </w:r>
          </w:p>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人 数</w:t>
            </w:r>
          </w:p>
        </w:tc>
        <w:tc>
          <w:tcPr>
            <w:tcW w:w="3492" w:type="dxa"/>
          </w:tcPr>
          <w:p w:rsidR="009B5274" w:rsidRPr="00DB21D8" w:rsidRDefault="009B5274" w:rsidP="00302882">
            <w:pPr>
              <w:spacing w:line="360" w:lineRule="auto"/>
              <w:rPr>
                <w:rFonts w:ascii="宋体" w:hAnsi="宋体"/>
                <w:bCs/>
                <w:szCs w:val="21"/>
              </w:rPr>
            </w:pPr>
          </w:p>
        </w:tc>
      </w:tr>
      <w:tr w:rsidR="009B5274" w:rsidRPr="00DB21D8" w:rsidTr="00302882">
        <w:trPr>
          <w:trHeight w:val="426"/>
          <w:jc w:val="center"/>
        </w:trPr>
        <w:tc>
          <w:tcPr>
            <w:tcW w:w="1329"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实发卷</w:t>
            </w:r>
          </w:p>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人数</w:t>
            </w:r>
          </w:p>
        </w:tc>
        <w:tc>
          <w:tcPr>
            <w:tcW w:w="3329" w:type="dxa"/>
            <w:vAlign w:val="center"/>
          </w:tcPr>
          <w:p w:rsidR="009B5274" w:rsidRPr="00DB21D8" w:rsidRDefault="009B5274" w:rsidP="00302882">
            <w:pPr>
              <w:spacing w:line="360" w:lineRule="auto"/>
              <w:rPr>
                <w:rFonts w:ascii="宋体" w:hAnsi="宋体"/>
                <w:bCs/>
                <w:szCs w:val="21"/>
              </w:rPr>
            </w:pPr>
          </w:p>
        </w:tc>
        <w:tc>
          <w:tcPr>
            <w:tcW w:w="991"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实收</w:t>
            </w:r>
            <w:r>
              <w:rPr>
                <w:rFonts w:ascii="宋体" w:hAnsi="宋体" w:hint="eastAsia"/>
                <w:bCs/>
                <w:szCs w:val="21"/>
              </w:rPr>
              <w:t>卷</w:t>
            </w:r>
            <w:r w:rsidRPr="00DB21D8">
              <w:rPr>
                <w:rFonts w:ascii="宋体" w:hAnsi="宋体" w:hint="eastAsia"/>
                <w:bCs/>
                <w:szCs w:val="21"/>
              </w:rPr>
              <w:t>人数</w:t>
            </w:r>
          </w:p>
        </w:tc>
        <w:tc>
          <w:tcPr>
            <w:tcW w:w="3492" w:type="dxa"/>
          </w:tcPr>
          <w:p w:rsidR="009B5274" w:rsidRPr="00DB21D8" w:rsidRDefault="009B5274" w:rsidP="00302882">
            <w:pPr>
              <w:spacing w:line="360" w:lineRule="auto"/>
              <w:rPr>
                <w:rFonts w:ascii="宋体" w:hAnsi="宋体"/>
                <w:bCs/>
                <w:szCs w:val="21"/>
              </w:rPr>
            </w:pPr>
          </w:p>
        </w:tc>
      </w:tr>
      <w:tr w:rsidR="009B5274" w:rsidRPr="00DB21D8" w:rsidTr="00302882">
        <w:trPr>
          <w:cantSplit/>
          <w:trHeight w:val="888"/>
          <w:jc w:val="center"/>
        </w:trPr>
        <w:tc>
          <w:tcPr>
            <w:tcW w:w="1329" w:type="dxa"/>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缺考者姓名及原因</w:t>
            </w:r>
          </w:p>
        </w:tc>
        <w:tc>
          <w:tcPr>
            <w:tcW w:w="7812" w:type="dxa"/>
            <w:gridSpan w:val="3"/>
          </w:tcPr>
          <w:p w:rsidR="009B5274" w:rsidRPr="00DB21D8" w:rsidRDefault="009B5274" w:rsidP="00302882">
            <w:pPr>
              <w:spacing w:line="360" w:lineRule="auto"/>
              <w:rPr>
                <w:rFonts w:ascii="宋体" w:hAnsi="宋体"/>
                <w:bCs/>
                <w:szCs w:val="21"/>
              </w:rPr>
            </w:pPr>
          </w:p>
        </w:tc>
      </w:tr>
      <w:tr w:rsidR="009B5274" w:rsidRPr="00DB21D8" w:rsidTr="00302882">
        <w:trPr>
          <w:cantSplit/>
          <w:trHeight w:val="1383"/>
          <w:jc w:val="center"/>
        </w:trPr>
        <w:tc>
          <w:tcPr>
            <w:tcW w:w="9141" w:type="dxa"/>
            <w:gridSpan w:val="4"/>
            <w:vAlign w:val="center"/>
          </w:tcPr>
          <w:p w:rsidR="009B5274" w:rsidRPr="00DB21D8" w:rsidRDefault="009B5274" w:rsidP="00302882">
            <w:pPr>
              <w:spacing w:line="360" w:lineRule="auto"/>
              <w:rPr>
                <w:rFonts w:ascii="宋体" w:hAnsi="宋体"/>
                <w:bCs/>
                <w:szCs w:val="21"/>
              </w:rPr>
            </w:pPr>
            <w:r w:rsidRPr="00DB21D8">
              <w:rPr>
                <w:rFonts w:ascii="宋体" w:hAnsi="宋体" w:hint="eastAsia"/>
                <w:bCs/>
                <w:szCs w:val="21"/>
              </w:rPr>
              <w:t>考场情况：（如考场有违纪等异常情况，请详细填写异常事件发生的过程，并请相关人员签字，如有相关材料请一并附上。）</w:t>
            </w:r>
          </w:p>
          <w:p w:rsidR="009B5274" w:rsidRDefault="009B5274" w:rsidP="00302882">
            <w:pPr>
              <w:spacing w:line="360" w:lineRule="auto"/>
              <w:rPr>
                <w:rFonts w:ascii="宋体" w:hAnsi="宋体"/>
                <w:bCs/>
                <w:szCs w:val="21"/>
              </w:rPr>
            </w:pPr>
          </w:p>
          <w:p w:rsidR="009B5274" w:rsidRDefault="009B5274" w:rsidP="00302882">
            <w:pPr>
              <w:spacing w:line="360" w:lineRule="auto"/>
              <w:rPr>
                <w:rFonts w:ascii="宋体" w:hAnsi="宋体"/>
                <w:bCs/>
                <w:szCs w:val="21"/>
              </w:rPr>
            </w:pPr>
          </w:p>
          <w:p w:rsidR="009B5274" w:rsidRPr="00DB21D8" w:rsidRDefault="009B5274" w:rsidP="00302882">
            <w:pPr>
              <w:spacing w:line="360" w:lineRule="auto"/>
              <w:rPr>
                <w:rFonts w:ascii="宋体" w:hAnsi="宋体"/>
                <w:bCs/>
                <w:szCs w:val="21"/>
              </w:rPr>
            </w:pPr>
          </w:p>
          <w:p w:rsidR="009B5274" w:rsidRPr="00DB21D8" w:rsidRDefault="009B5274" w:rsidP="00302882">
            <w:pPr>
              <w:spacing w:line="360" w:lineRule="auto"/>
              <w:ind w:leftChars="2451" w:left="5147" w:firstLineChars="7" w:firstLine="15"/>
              <w:rPr>
                <w:rFonts w:ascii="宋体" w:hAnsi="宋体"/>
                <w:bCs/>
                <w:szCs w:val="21"/>
              </w:rPr>
            </w:pPr>
          </w:p>
          <w:p w:rsidR="009B5274" w:rsidRPr="00DB21D8" w:rsidRDefault="009B5274" w:rsidP="00302882">
            <w:pPr>
              <w:spacing w:line="360" w:lineRule="auto"/>
              <w:ind w:firstLineChars="1601" w:firstLine="3362"/>
              <w:rPr>
                <w:rFonts w:ascii="宋体" w:hAnsi="宋体"/>
                <w:bCs/>
                <w:szCs w:val="21"/>
              </w:rPr>
            </w:pPr>
            <w:r w:rsidRPr="00DB21D8">
              <w:rPr>
                <w:rFonts w:ascii="宋体" w:hAnsi="宋体" w:hint="eastAsia"/>
                <w:bCs/>
                <w:szCs w:val="21"/>
              </w:rPr>
              <w:t xml:space="preserve">主考（监考）教师：___________   </w:t>
            </w:r>
          </w:p>
          <w:p w:rsidR="009B5274" w:rsidRPr="00DB21D8" w:rsidRDefault="009B5274" w:rsidP="00302882">
            <w:pPr>
              <w:spacing w:line="360" w:lineRule="auto"/>
              <w:ind w:firstLineChars="2010" w:firstLine="4221"/>
              <w:rPr>
                <w:rFonts w:ascii="宋体" w:hAnsi="宋体"/>
                <w:bCs/>
                <w:szCs w:val="21"/>
              </w:rPr>
            </w:pPr>
            <w:r w:rsidRPr="00DB21D8">
              <w:rPr>
                <w:rFonts w:ascii="宋体" w:hAnsi="宋体" w:hint="eastAsia"/>
                <w:bCs/>
                <w:szCs w:val="21"/>
              </w:rPr>
              <w:t xml:space="preserve">监考教师：___________    </w:t>
            </w:r>
          </w:p>
          <w:p w:rsidR="009B5274" w:rsidRPr="00DB21D8" w:rsidRDefault="009B5274" w:rsidP="00302882">
            <w:pPr>
              <w:spacing w:line="360" w:lineRule="auto"/>
              <w:ind w:firstLineChars="2418" w:firstLine="5078"/>
              <w:rPr>
                <w:rFonts w:ascii="宋体" w:hAnsi="宋体"/>
                <w:bCs/>
                <w:szCs w:val="21"/>
              </w:rPr>
            </w:pPr>
            <w:r w:rsidRPr="00DB21D8">
              <w:rPr>
                <w:rFonts w:ascii="宋体" w:hAnsi="宋体" w:hint="eastAsia"/>
                <w:bCs/>
                <w:szCs w:val="21"/>
              </w:rPr>
              <w:t xml:space="preserve">  ___________  </w:t>
            </w:r>
          </w:p>
        </w:tc>
      </w:tr>
      <w:tr w:rsidR="009B5274" w:rsidRPr="00DB21D8" w:rsidTr="00302882">
        <w:trPr>
          <w:cantSplit/>
          <w:trHeight w:val="780"/>
          <w:jc w:val="center"/>
        </w:trPr>
        <w:tc>
          <w:tcPr>
            <w:tcW w:w="1329" w:type="dxa"/>
            <w:vAlign w:val="center"/>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违纪考生  签字</w:t>
            </w:r>
          </w:p>
        </w:tc>
        <w:tc>
          <w:tcPr>
            <w:tcW w:w="7812" w:type="dxa"/>
            <w:gridSpan w:val="3"/>
          </w:tcPr>
          <w:p w:rsidR="009B5274" w:rsidRPr="00DB21D8" w:rsidRDefault="009B5274" w:rsidP="00302882">
            <w:pPr>
              <w:spacing w:line="360" w:lineRule="auto"/>
              <w:rPr>
                <w:rFonts w:ascii="宋体" w:hAnsi="宋体"/>
                <w:szCs w:val="21"/>
              </w:rPr>
            </w:pPr>
          </w:p>
        </w:tc>
      </w:tr>
    </w:tbl>
    <w:p w:rsidR="009B5274" w:rsidRPr="00DB21D8" w:rsidRDefault="009B5274" w:rsidP="009B5274">
      <w:pPr>
        <w:spacing w:line="360" w:lineRule="auto"/>
        <w:rPr>
          <w:rFonts w:ascii="宋体" w:hAnsi="宋体"/>
          <w:bCs/>
          <w:szCs w:val="21"/>
        </w:rPr>
      </w:pPr>
      <w:r w:rsidRPr="00DB21D8">
        <w:rPr>
          <w:rFonts w:ascii="宋体" w:hAnsi="宋体" w:hint="eastAsia"/>
          <w:bCs/>
          <w:szCs w:val="21"/>
        </w:rPr>
        <w:t>1、每个考场填写一式两份，考试结束后由监考教师交给主考教师。</w:t>
      </w:r>
    </w:p>
    <w:p w:rsidR="009B5274" w:rsidRPr="0049358C" w:rsidRDefault="009B5274" w:rsidP="009B5274">
      <w:pPr>
        <w:spacing w:line="360" w:lineRule="auto"/>
        <w:rPr>
          <w:rFonts w:ascii="宋体" w:hAnsi="宋体"/>
          <w:bCs/>
          <w:szCs w:val="21"/>
        </w:rPr>
      </w:pPr>
      <w:r w:rsidRPr="00DB21D8">
        <w:rPr>
          <w:rFonts w:ascii="宋体" w:hAnsi="宋体" w:hint="eastAsia"/>
          <w:bCs/>
          <w:szCs w:val="21"/>
        </w:rPr>
        <w:t>2、主考教师需将其中的一份考场记录交教务科，如考场情况正常可以投入三教大</w:t>
      </w:r>
      <w:r>
        <w:rPr>
          <w:rFonts w:ascii="宋体" w:hAnsi="宋体" w:hint="eastAsia"/>
          <w:bCs/>
          <w:szCs w:val="21"/>
        </w:rPr>
        <w:t>厅交表箱，如考场有违纪等异常情况，请主考教师直接送教务科（主楼B</w:t>
      </w:r>
      <w:r w:rsidRPr="00DB21D8">
        <w:rPr>
          <w:rFonts w:ascii="宋体" w:hAnsi="宋体" w:hint="eastAsia"/>
          <w:bCs/>
          <w:szCs w:val="21"/>
        </w:rPr>
        <w:t>座219房间）；另一份考场记录连同成绩单交任课教师所在学院（部）办公室。</w:t>
      </w:r>
    </w:p>
    <w:p w:rsidR="009B5274" w:rsidRPr="006F5F76" w:rsidRDefault="009B5274" w:rsidP="009B5274">
      <w:pPr>
        <w:spacing w:before="120" w:line="360" w:lineRule="auto"/>
        <w:rPr>
          <w:rFonts w:ascii="宋体" w:hAnsi="宋体"/>
          <w:b/>
          <w:bCs/>
          <w:sz w:val="24"/>
          <w:szCs w:val="21"/>
        </w:rPr>
      </w:pPr>
      <w:r>
        <w:rPr>
          <w:rFonts w:ascii="宋体" w:hAnsi="宋体"/>
          <w:b/>
          <w:sz w:val="24"/>
          <w:szCs w:val="21"/>
        </w:rPr>
        <w:br w:type="page"/>
      </w:r>
      <w:r w:rsidRPr="006F5F76">
        <w:rPr>
          <w:rFonts w:ascii="宋体" w:hAnsi="宋体" w:hint="eastAsia"/>
          <w:b/>
          <w:sz w:val="24"/>
          <w:szCs w:val="21"/>
        </w:rPr>
        <w:lastRenderedPageBreak/>
        <w:t>附件</w:t>
      </w:r>
      <w:r>
        <w:rPr>
          <w:rFonts w:ascii="宋体" w:hAnsi="宋体" w:hint="eastAsia"/>
          <w:b/>
          <w:sz w:val="24"/>
          <w:szCs w:val="21"/>
        </w:rPr>
        <w:t>六</w:t>
      </w:r>
      <w:r w:rsidRPr="006F5F76">
        <w:rPr>
          <w:rFonts w:ascii="宋体" w:hAnsi="宋体" w:hint="eastAsia"/>
          <w:b/>
          <w:sz w:val="24"/>
          <w:szCs w:val="21"/>
        </w:rPr>
        <w:t>：</w:t>
      </w:r>
    </w:p>
    <w:p w:rsidR="009B5274" w:rsidRPr="00B16CEC" w:rsidRDefault="009B5274" w:rsidP="009B5274">
      <w:pPr>
        <w:spacing w:before="120" w:line="360" w:lineRule="auto"/>
        <w:ind w:firstLineChars="250" w:firstLine="602"/>
        <w:jc w:val="center"/>
        <w:rPr>
          <w:rFonts w:ascii="宋体" w:hAnsi="宋体"/>
          <w:b/>
          <w:sz w:val="24"/>
          <w:szCs w:val="21"/>
        </w:rPr>
      </w:pPr>
      <w:r w:rsidRPr="00B16CEC">
        <w:rPr>
          <w:rFonts w:ascii="宋体" w:hAnsi="宋体" w:hint="eastAsia"/>
          <w:b/>
          <w:sz w:val="24"/>
          <w:szCs w:val="21"/>
        </w:rPr>
        <w:t>20 至20 学年第</w:t>
      </w:r>
      <w:r>
        <w:rPr>
          <w:rFonts w:ascii="宋体" w:hAnsi="宋体" w:hint="eastAsia"/>
          <w:b/>
          <w:sz w:val="24"/>
          <w:szCs w:val="21"/>
        </w:rPr>
        <w:t xml:space="preserve">   </w:t>
      </w:r>
      <w:r w:rsidRPr="00B16CEC">
        <w:rPr>
          <w:rFonts w:ascii="宋体" w:hAnsi="宋体" w:hint="eastAsia"/>
          <w:b/>
          <w:sz w:val="24"/>
          <w:szCs w:val="21"/>
        </w:rPr>
        <w:t>学期公共基础课、多课堂课程</w:t>
      </w:r>
    </w:p>
    <w:p w:rsidR="009B5274" w:rsidRPr="006F5F76" w:rsidRDefault="009B5274" w:rsidP="009B5274">
      <w:pPr>
        <w:spacing w:line="360" w:lineRule="auto"/>
        <w:rPr>
          <w:rFonts w:ascii="宋体" w:hAnsi="宋体"/>
          <w:b/>
          <w:sz w:val="24"/>
          <w:szCs w:val="21"/>
        </w:rPr>
      </w:pPr>
      <w:r>
        <w:rPr>
          <w:rFonts w:ascii="宋体" w:hAnsi="宋体" w:hint="eastAsia"/>
          <w:b/>
          <w:sz w:val="24"/>
          <w:szCs w:val="21"/>
        </w:rPr>
        <w:t xml:space="preserve">    </w:t>
      </w:r>
      <w:r w:rsidRPr="005E4D80">
        <w:rPr>
          <w:rFonts w:ascii="宋体" w:hAnsi="宋体" w:hint="eastAsia"/>
          <w:b/>
          <w:sz w:val="24"/>
          <w:szCs w:val="21"/>
          <w:u w:val="single"/>
        </w:rPr>
        <w:t xml:space="preserve">                  </w:t>
      </w:r>
      <w:r w:rsidRPr="006F5F76">
        <w:rPr>
          <w:rFonts w:ascii="宋体" w:hAnsi="宋体" w:hint="eastAsia"/>
          <w:b/>
          <w:sz w:val="24"/>
          <w:szCs w:val="21"/>
        </w:rPr>
        <w:t>院（部）课程考试结果分析表</w:t>
      </w:r>
    </w:p>
    <w:p w:rsidR="009B5274" w:rsidRPr="00DB21D8" w:rsidRDefault="009B5274" w:rsidP="009B5274">
      <w:pPr>
        <w:spacing w:line="360" w:lineRule="auto"/>
        <w:jc w:val="center"/>
        <w:rPr>
          <w:rFonts w:ascii="宋体" w:hAnsi="宋体"/>
          <w:b/>
          <w:szCs w:val="21"/>
        </w:rPr>
      </w:pPr>
      <w:r w:rsidRPr="00DB21D8">
        <w:rPr>
          <w:rFonts w:ascii="宋体" w:hAnsi="宋体" w:hint="eastAsia"/>
          <w:b/>
          <w:szCs w:val="21"/>
        </w:rPr>
        <w:t>(对公共基础课、多课堂课程进行总体成绩分析用，系(教研室)主任或课程负责人填写)</w:t>
      </w:r>
    </w:p>
    <w:p w:rsidR="009B5274" w:rsidRPr="00DB21D8" w:rsidRDefault="009B5274" w:rsidP="009B5274">
      <w:pPr>
        <w:numPr>
          <w:ilvl w:val="0"/>
          <w:numId w:val="3"/>
        </w:numPr>
        <w:tabs>
          <w:tab w:val="left" w:pos="720"/>
        </w:tabs>
        <w:spacing w:before="120" w:line="360" w:lineRule="auto"/>
        <w:rPr>
          <w:rFonts w:ascii="宋体" w:hAnsi="宋体"/>
          <w:b/>
          <w:szCs w:val="21"/>
        </w:rPr>
      </w:pPr>
      <w:r w:rsidRPr="00DB21D8">
        <w:rPr>
          <w:rFonts w:ascii="宋体" w:hAnsi="宋体" w:hint="eastAsia"/>
          <w:b/>
          <w:szCs w:val="21"/>
        </w:rPr>
        <w:t>基本数据</w:t>
      </w:r>
    </w:p>
    <w:tbl>
      <w:tblPr>
        <w:tblW w:w="91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0"/>
        <w:gridCol w:w="861"/>
        <w:gridCol w:w="399"/>
        <w:gridCol w:w="868"/>
        <w:gridCol w:w="32"/>
        <w:gridCol w:w="586"/>
        <w:gridCol w:w="42"/>
        <w:gridCol w:w="595"/>
        <w:gridCol w:w="65"/>
        <w:gridCol w:w="573"/>
        <w:gridCol w:w="153"/>
        <w:gridCol w:w="485"/>
        <w:gridCol w:w="342"/>
        <w:gridCol w:w="13"/>
        <w:gridCol w:w="282"/>
        <w:gridCol w:w="396"/>
        <w:gridCol w:w="29"/>
        <w:gridCol w:w="213"/>
        <w:gridCol w:w="638"/>
        <w:gridCol w:w="200"/>
        <w:gridCol w:w="176"/>
        <w:gridCol w:w="343"/>
        <w:gridCol w:w="587"/>
        <w:gridCol w:w="133"/>
        <w:gridCol w:w="720"/>
      </w:tblGrid>
      <w:tr w:rsidR="009B5274" w:rsidRPr="00DB21D8" w:rsidTr="00302882">
        <w:trPr>
          <w:cantSplit/>
          <w:jc w:val="center"/>
        </w:trPr>
        <w:tc>
          <w:tcPr>
            <w:tcW w:w="124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学生年级</w:t>
            </w:r>
          </w:p>
        </w:tc>
        <w:tc>
          <w:tcPr>
            <w:tcW w:w="4153" w:type="dxa"/>
            <w:gridSpan w:val="1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934" w:type="dxa"/>
            <w:gridSpan w:val="7"/>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开课系（教研室）</w:t>
            </w:r>
          </w:p>
        </w:tc>
        <w:tc>
          <w:tcPr>
            <w:tcW w:w="1783" w:type="dxa"/>
            <w:gridSpan w:val="4"/>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r>
      <w:tr w:rsidR="009B5274" w:rsidRPr="00DB21D8" w:rsidTr="00302882">
        <w:trPr>
          <w:jc w:val="center"/>
        </w:trPr>
        <w:tc>
          <w:tcPr>
            <w:tcW w:w="124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考试形式</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开、闭卷</w:t>
            </w:r>
          </w:p>
        </w:tc>
        <w:tc>
          <w:tcPr>
            <w:tcW w:w="126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660"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应考人数</w:t>
            </w:r>
          </w:p>
        </w:tc>
        <w:tc>
          <w:tcPr>
            <w:tcW w:w="6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2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缺考人数</w:t>
            </w:r>
          </w:p>
        </w:tc>
        <w:tc>
          <w:tcPr>
            <w:tcW w:w="82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20" w:type="dxa"/>
            <w:gridSpan w:val="4"/>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违纪人数</w:t>
            </w:r>
          </w:p>
        </w:tc>
        <w:tc>
          <w:tcPr>
            <w:tcW w:w="1227" w:type="dxa"/>
            <w:gridSpan w:val="4"/>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93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留学生人数</w:t>
            </w:r>
          </w:p>
        </w:tc>
        <w:tc>
          <w:tcPr>
            <w:tcW w:w="853"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r>
      <w:tr w:rsidR="009B5274" w:rsidRPr="00DB21D8" w:rsidTr="00302882">
        <w:trPr>
          <w:jc w:val="center"/>
        </w:trPr>
        <w:tc>
          <w:tcPr>
            <w:tcW w:w="9111" w:type="dxa"/>
            <w:gridSpan w:val="25"/>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bCs/>
                <w:szCs w:val="21"/>
              </w:rPr>
            </w:pPr>
            <w:r w:rsidRPr="00DB21D8">
              <w:rPr>
                <w:rFonts w:ascii="宋体" w:hAnsi="宋体" w:hint="eastAsia"/>
                <w:szCs w:val="21"/>
              </w:rPr>
              <w:t>总评成绩分布（缺考、违纪、留学生的成绩不参加成绩分析，成绩分析的总人数为：　　）</w:t>
            </w:r>
          </w:p>
        </w:tc>
      </w:tr>
      <w:tr w:rsidR="009B5274" w:rsidRPr="00DB21D8" w:rsidTr="00302882">
        <w:trPr>
          <w:jc w:val="center"/>
        </w:trPr>
        <w:tc>
          <w:tcPr>
            <w:tcW w:w="9111" w:type="dxa"/>
            <w:gridSpan w:val="25"/>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bCs/>
                <w:szCs w:val="21"/>
              </w:rPr>
            </w:pPr>
            <w:r w:rsidRPr="00DB21D8">
              <w:rPr>
                <w:rFonts w:ascii="宋体" w:hAnsi="宋体" w:hint="eastAsia"/>
                <w:szCs w:val="21"/>
              </w:rPr>
              <w:t>各部分成绩的比例：平时　　%、实验　　%、期末　　%</w:t>
            </w: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序号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自然班或课堂</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rPr>
                <w:rFonts w:ascii="宋体" w:hAnsi="宋体"/>
                <w:bCs/>
                <w:szCs w:val="21"/>
              </w:rPr>
            </w:pPr>
            <w:r w:rsidRPr="00DB21D8">
              <w:rPr>
                <w:rFonts w:ascii="宋体" w:hAnsi="宋体" w:hint="eastAsia"/>
                <w:bCs/>
                <w:w w:val="80"/>
                <w:szCs w:val="21"/>
              </w:rPr>
              <w:t>任课教师</w:t>
            </w:r>
            <w:r w:rsidRPr="00DB21D8">
              <w:rPr>
                <w:rFonts w:ascii="宋体" w:hAnsi="宋体" w:hint="eastAsia"/>
                <w:szCs w:val="21"/>
              </w:rPr>
              <w:t xml:space="preserve">　　　</w:t>
            </w:r>
          </w:p>
        </w:tc>
        <w:tc>
          <w:tcPr>
            <w:tcW w:w="586"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人</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数</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90</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89-</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80</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79-</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70</w:t>
            </w:r>
          </w:p>
        </w:tc>
        <w:tc>
          <w:tcPr>
            <w:tcW w:w="637"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69-</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60</w:t>
            </w:r>
          </w:p>
        </w:tc>
        <w:tc>
          <w:tcPr>
            <w:tcW w:w="638"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59-</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50</w:t>
            </w:r>
          </w:p>
        </w:tc>
        <w:tc>
          <w:tcPr>
            <w:tcW w:w="638"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49-</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0</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优</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秀</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率</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不</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及</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格</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率</w:t>
            </w:r>
          </w:p>
          <w:p w:rsidR="009B5274" w:rsidRPr="00DB21D8" w:rsidRDefault="009B5274" w:rsidP="00302882">
            <w:pPr>
              <w:adjustRightInd w:val="0"/>
              <w:spacing w:line="360" w:lineRule="auto"/>
              <w:jc w:val="center"/>
              <w:rPr>
                <w:rFonts w:ascii="宋体" w:hAnsi="宋体"/>
                <w:bCs/>
                <w:szCs w:val="21"/>
              </w:rPr>
            </w:pPr>
            <w:r w:rsidRPr="00DB21D8">
              <w:rPr>
                <w:rFonts w:ascii="宋体" w:hAnsi="宋体"/>
                <w:bCs/>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bCs/>
                <w:szCs w:val="21"/>
              </w:rPr>
            </w:pPr>
            <w:r w:rsidRPr="00DB21D8">
              <w:rPr>
                <w:rFonts w:ascii="宋体" w:hAnsi="宋体" w:hint="eastAsia"/>
                <w:bCs/>
                <w:szCs w:val="21"/>
              </w:rPr>
              <w:t>平</w:t>
            </w:r>
            <w:r w:rsidRPr="00DB21D8">
              <w:rPr>
                <w:rFonts w:ascii="宋体" w:hAnsi="宋体"/>
                <w:bCs/>
                <w:szCs w:val="21"/>
              </w:rPr>
              <w:t xml:space="preserve">  均  分</w:t>
            </w: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cs="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cs="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　</w:t>
            </w: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38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586"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19"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r w:rsidR="009B5274" w:rsidRPr="00DB21D8" w:rsidTr="00302882">
        <w:trPr>
          <w:cantSplit/>
          <w:jc w:val="center"/>
        </w:trPr>
        <w:tc>
          <w:tcPr>
            <w:tcW w:w="2540" w:type="dxa"/>
            <w:gridSpan w:val="5"/>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总计人数</w:t>
            </w:r>
          </w:p>
        </w:tc>
        <w:tc>
          <w:tcPr>
            <w:tcW w:w="586"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 xml:space="preserve">　</w:t>
            </w:r>
          </w:p>
        </w:tc>
        <w:tc>
          <w:tcPr>
            <w:tcW w:w="638"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 xml:space="preserve">　</w:t>
            </w:r>
          </w:p>
        </w:tc>
        <w:tc>
          <w:tcPr>
            <w:tcW w:w="637"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 xml:space="preserve">　</w:t>
            </w:r>
          </w:p>
        </w:tc>
        <w:tc>
          <w:tcPr>
            <w:tcW w:w="638"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2159" w:type="dxa"/>
            <w:gridSpan w:val="6"/>
            <w:vMerge w:val="restart"/>
            <w:tcBorders>
              <w:top w:val="single" w:sz="4" w:space="0" w:color="auto"/>
              <w:left w:val="single" w:sz="4" w:space="0" w:color="auto"/>
              <w:right w:val="single" w:sz="4" w:space="0" w:color="auto"/>
              <w:tr2bl w:val="single" w:sz="4" w:space="0" w:color="auto"/>
            </w:tcBorders>
            <w:vAlign w:val="center"/>
          </w:tcPr>
          <w:p w:rsidR="009B5274" w:rsidRPr="00DB21D8" w:rsidRDefault="009B5274" w:rsidP="00302882">
            <w:pPr>
              <w:widowControl/>
              <w:spacing w:line="360" w:lineRule="auto"/>
              <w:rPr>
                <w:rFonts w:ascii="宋体" w:hAnsi="宋体"/>
                <w:szCs w:val="21"/>
              </w:rPr>
            </w:pPr>
            <w:r w:rsidRPr="00DB21D8">
              <w:rPr>
                <w:rFonts w:ascii="宋体" w:hAnsi="宋体" w:hint="eastAsia"/>
                <w:szCs w:val="21"/>
              </w:rPr>
              <w:t xml:space="preserve">　</w:t>
            </w:r>
          </w:p>
        </w:tc>
      </w:tr>
      <w:tr w:rsidR="009B5274" w:rsidRPr="00DB21D8" w:rsidTr="00302882">
        <w:trPr>
          <w:cantSplit/>
          <w:jc w:val="center"/>
        </w:trPr>
        <w:tc>
          <w:tcPr>
            <w:tcW w:w="3126" w:type="dxa"/>
            <w:gridSpan w:val="6"/>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总计百分比（</w:t>
            </w:r>
            <w:r w:rsidRPr="00DB21D8">
              <w:rPr>
                <w:rFonts w:ascii="宋体" w:hAnsi="宋体"/>
                <w:bCs/>
                <w:szCs w:val="21"/>
              </w:rPr>
              <w:t>%）</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8" w:type="dxa"/>
            <w:gridSpan w:val="3"/>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63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c>
          <w:tcPr>
            <w:tcW w:w="2159" w:type="dxa"/>
            <w:gridSpan w:val="6"/>
            <w:vMerge/>
            <w:tcBorders>
              <w:left w:val="single" w:sz="4" w:space="0" w:color="auto"/>
              <w:bottom w:val="single" w:sz="4" w:space="0" w:color="auto"/>
              <w:right w:val="single" w:sz="4" w:space="0" w:color="auto"/>
              <w:tr2bl w:val="single" w:sz="4" w:space="0" w:color="auto"/>
            </w:tcBorders>
            <w:vAlign w:val="center"/>
          </w:tcPr>
          <w:p w:rsidR="009B5274" w:rsidRPr="00DB21D8" w:rsidRDefault="009B5274" w:rsidP="00302882">
            <w:pPr>
              <w:widowControl/>
              <w:spacing w:line="360" w:lineRule="auto"/>
              <w:rPr>
                <w:rFonts w:ascii="宋体" w:hAnsi="宋体"/>
                <w:szCs w:val="21"/>
              </w:rPr>
            </w:pPr>
          </w:p>
        </w:tc>
      </w:tr>
      <w:tr w:rsidR="009B5274" w:rsidRPr="00DB21D8" w:rsidTr="00302882">
        <w:trPr>
          <w:jc w:val="center"/>
        </w:trPr>
        <w:tc>
          <w:tcPr>
            <w:tcW w:w="2540" w:type="dxa"/>
            <w:gridSpan w:val="5"/>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优良率（</w:t>
            </w:r>
            <w:r w:rsidRPr="00DB21D8">
              <w:rPr>
                <w:rFonts w:ascii="宋体" w:hAnsi="宋体"/>
                <w:bCs/>
                <w:szCs w:val="21"/>
              </w:rPr>
              <w:t>%）</w:t>
            </w:r>
          </w:p>
        </w:tc>
        <w:tc>
          <w:tcPr>
            <w:tcW w:w="586"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p>
        </w:tc>
        <w:tc>
          <w:tcPr>
            <w:tcW w:w="1913" w:type="dxa"/>
            <w:gridSpan w:val="6"/>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不及格率（</w:t>
            </w:r>
            <w:r w:rsidRPr="00DB21D8">
              <w:rPr>
                <w:rFonts w:ascii="宋体" w:hAnsi="宋体"/>
                <w:bCs/>
                <w:szCs w:val="21"/>
              </w:rPr>
              <w:t>%）</w:t>
            </w:r>
          </w:p>
        </w:tc>
        <w:tc>
          <w:tcPr>
            <w:tcW w:w="1033" w:type="dxa"/>
            <w:gridSpan w:val="4"/>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 xml:space="preserve">　</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line="360" w:lineRule="auto"/>
              <w:jc w:val="center"/>
              <w:rPr>
                <w:rFonts w:ascii="宋体" w:hAnsi="宋体"/>
                <w:bCs/>
                <w:szCs w:val="21"/>
              </w:rPr>
            </w:pPr>
            <w:r w:rsidRPr="00DB21D8">
              <w:rPr>
                <w:rFonts w:ascii="宋体" w:hAnsi="宋体" w:hint="eastAsia"/>
                <w:bCs/>
                <w:szCs w:val="21"/>
              </w:rPr>
              <w:t>总平均分</w:t>
            </w:r>
          </w:p>
        </w:tc>
        <w:tc>
          <w:tcPr>
            <w:tcW w:w="1959" w:type="dxa"/>
            <w:gridSpan w:val="5"/>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p>
        </w:tc>
      </w:tr>
    </w:tbl>
    <w:p w:rsidR="009B5274" w:rsidRPr="00DB21D8" w:rsidRDefault="009B5274" w:rsidP="009B5274">
      <w:pPr>
        <w:spacing w:before="120" w:line="360" w:lineRule="auto"/>
        <w:rPr>
          <w:rFonts w:ascii="宋体" w:hAnsi="宋体"/>
          <w:b/>
          <w:szCs w:val="21"/>
        </w:rPr>
      </w:pPr>
      <w:r w:rsidRPr="00DB21D8">
        <w:rPr>
          <w:rFonts w:ascii="宋体" w:hAnsi="宋体" w:hint="eastAsia"/>
          <w:b/>
          <w:szCs w:val="21"/>
        </w:rPr>
        <w:t>二、情况分析</w:t>
      </w:r>
    </w:p>
    <w:tbl>
      <w:tblPr>
        <w:tblW w:w="910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460"/>
      </w:tblGrid>
      <w:tr w:rsidR="009B5274" w:rsidRPr="00DB21D8" w:rsidTr="00302882">
        <w:trPr>
          <w:trHeight w:val="2961"/>
          <w:jc w:val="center"/>
        </w:trPr>
        <w:tc>
          <w:tcPr>
            <w:tcW w:w="64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bCs/>
                <w:szCs w:val="21"/>
              </w:rPr>
            </w:pPr>
          </w:p>
          <w:p w:rsidR="009B5274" w:rsidRPr="00DB21D8" w:rsidRDefault="009B5274" w:rsidP="00302882">
            <w:pPr>
              <w:spacing w:before="120" w:line="360" w:lineRule="auto"/>
              <w:jc w:val="center"/>
              <w:rPr>
                <w:rFonts w:ascii="宋体" w:hAnsi="宋体"/>
                <w:bCs/>
                <w:szCs w:val="21"/>
              </w:rPr>
            </w:pPr>
            <w:r w:rsidRPr="00DB21D8">
              <w:rPr>
                <w:rFonts w:ascii="宋体" w:hAnsi="宋体" w:hint="eastAsia"/>
                <w:bCs/>
                <w:szCs w:val="21"/>
              </w:rPr>
              <w:t>试</w:t>
            </w:r>
          </w:p>
          <w:p w:rsidR="009B5274" w:rsidRPr="00DB21D8" w:rsidRDefault="009B5274" w:rsidP="00302882">
            <w:pPr>
              <w:spacing w:before="120" w:line="360" w:lineRule="auto"/>
              <w:jc w:val="center"/>
              <w:rPr>
                <w:rFonts w:ascii="宋体" w:hAnsi="宋体"/>
                <w:bCs/>
                <w:szCs w:val="21"/>
              </w:rPr>
            </w:pPr>
            <w:r w:rsidRPr="00DB21D8">
              <w:rPr>
                <w:rFonts w:ascii="宋体" w:hAnsi="宋体" w:hint="eastAsia"/>
                <w:bCs/>
                <w:szCs w:val="21"/>
              </w:rPr>
              <w:t>题</w:t>
            </w:r>
          </w:p>
          <w:p w:rsidR="009B5274" w:rsidRPr="00DB21D8" w:rsidRDefault="009B5274" w:rsidP="00302882">
            <w:pPr>
              <w:spacing w:before="120" w:line="360" w:lineRule="auto"/>
              <w:jc w:val="center"/>
              <w:rPr>
                <w:rFonts w:ascii="宋体" w:hAnsi="宋体"/>
                <w:bCs/>
                <w:szCs w:val="21"/>
              </w:rPr>
            </w:pPr>
            <w:r w:rsidRPr="00DB21D8">
              <w:rPr>
                <w:rFonts w:ascii="宋体" w:hAnsi="宋体" w:hint="eastAsia"/>
                <w:bCs/>
                <w:szCs w:val="21"/>
              </w:rPr>
              <w:t>分</w:t>
            </w:r>
          </w:p>
          <w:p w:rsidR="009B5274" w:rsidRPr="00DB21D8" w:rsidRDefault="009B5274" w:rsidP="00302882">
            <w:pPr>
              <w:spacing w:before="120" w:line="360" w:lineRule="auto"/>
              <w:jc w:val="center"/>
              <w:rPr>
                <w:rFonts w:ascii="宋体" w:hAnsi="宋体"/>
                <w:b/>
                <w:szCs w:val="21"/>
              </w:rPr>
            </w:pPr>
            <w:r w:rsidRPr="00DB21D8">
              <w:rPr>
                <w:rFonts w:ascii="宋体" w:hAnsi="宋体" w:hint="eastAsia"/>
                <w:bCs/>
                <w:szCs w:val="21"/>
              </w:rPr>
              <w:t>析</w:t>
            </w:r>
          </w:p>
          <w:p w:rsidR="009B5274" w:rsidRPr="00DB21D8" w:rsidRDefault="009B5274" w:rsidP="00302882">
            <w:pPr>
              <w:spacing w:before="120" w:line="360" w:lineRule="auto"/>
              <w:rPr>
                <w:rFonts w:ascii="宋体" w:hAnsi="宋体"/>
                <w:b/>
                <w:szCs w:val="21"/>
              </w:rPr>
            </w:pPr>
          </w:p>
        </w:tc>
        <w:tc>
          <w:tcPr>
            <w:tcW w:w="846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tc>
      </w:tr>
      <w:tr w:rsidR="009B5274" w:rsidRPr="00DB21D8" w:rsidTr="00302882">
        <w:trPr>
          <w:jc w:val="center"/>
        </w:trPr>
        <w:tc>
          <w:tcPr>
            <w:tcW w:w="648" w:type="dxa"/>
            <w:tcBorders>
              <w:top w:val="single" w:sz="4" w:space="0" w:color="auto"/>
              <w:left w:val="single" w:sz="4" w:space="0" w:color="auto"/>
              <w:bottom w:val="single" w:sz="4" w:space="0" w:color="auto"/>
              <w:right w:val="single" w:sz="4" w:space="0" w:color="auto"/>
            </w:tcBorders>
          </w:tcPr>
          <w:p w:rsidR="009B5274" w:rsidRDefault="009B5274" w:rsidP="00302882">
            <w:pPr>
              <w:spacing w:before="120" w:line="360" w:lineRule="auto"/>
              <w:jc w:val="center"/>
              <w:rPr>
                <w:rFonts w:ascii="宋体" w:hAnsi="宋体"/>
                <w:szCs w:val="21"/>
              </w:rPr>
            </w:pPr>
          </w:p>
          <w:p w:rsidR="009B5274" w:rsidRDefault="009B5274" w:rsidP="00302882">
            <w:pPr>
              <w:spacing w:before="120" w:line="360" w:lineRule="auto"/>
              <w:jc w:val="center"/>
              <w:rPr>
                <w:rFonts w:ascii="宋体" w:hAnsi="宋体"/>
                <w:szCs w:val="21"/>
              </w:rPr>
            </w:pP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成</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绩</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分</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析</w:t>
            </w:r>
          </w:p>
        </w:tc>
        <w:tc>
          <w:tcPr>
            <w:tcW w:w="846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tc>
      </w:tr>
      <w:tr w:rsidR="009B5274" w:rsidRPr="00DB21D8" w:rsidTr="00302882">
        <w:trPr>
          <w:jc w:val="center"/>
        </w:trPr>
        <w:tc>
          <w:tcPr>
            <w:tcW w:w="648"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bCs/>
                <w:szCs w:val="21"/>
              </w:rPr>
            </w:pPr>
            <w:r w:rsidRPr="00DB21D8">
              <w:rPr>
                <w:rFonts w:ascii="宋体" w:hAnsi="宋体" w:hint="eastAsia"/>
                <w:bCs/>
                <w:szCs w:val="21"/>
              </w:rPr>
              <w:t>其</w:t>
            </w:r>
          </w:p>
          <w:p w:rsidR="009B5274" w:rsidRPr="00DB21D8" w:rsidRDefault="009B5274" w:rsidP="00302882">
            <w:pPr>
              <w:spacing w:before="120" w:line="360" w:lineRule="auto"/>
              <w:jc w:val="center"/>
              <w:rPr>
                <w:rFonts w:ascii="宋体" w:hAnsi="宋体"/>
                <w:bCs/>
                <w:szCs w:val="21"/>
              </w:rPr>
            </w:pPr>
            <w:r w:rsidRPr="00DB21D8">
              <w:rPr>
                <w:rFonts w:ascii="宋体" w:hAnsi="宋体" w:hint="eastAsia"/>
                <w:bCs/>
                <w:szCs w:val="21"/>
              </w:rPr>
              <w:t>它</w:t>
            </w:r>
          </w:p>
        </w:tc>
        <w:tc>
          <w:tcPr>
            <w:tcW w:w="8460" w:type="dxa"/>
            <w:tcBorders>
              <w:top w:val="single" w:sz="4" w:space="0" w:color="auto"/>
              <w:left w:val="single" w:sz="4" w:space="0" w:color="auto"/>
              <w:bottom w:val="single" w:sz="4" w:space="0" w:color="auto"/>
              <w:right w:val="single" w:sz="4" w:space="0" w:color="auto"/>
            </w:tcBorders>
          </w:tcPr>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Default="009B5274" w:rsidP="00302882">
            <w:pPr>
              <w:spacing w:before="120" w:line="360" w:lineRule="auto"/>
              <w:rPr>
                <w:rFonts w:ascii="宋体" w:hAnsi="宋体"/>
                <w:b/>
                <w:szCs w:val="21"/>
              </w:rPr>
            </w:pPr>
          </w:p>
          <w:p w:rsidR="009B5274" w:rsidRPr="00DB21D8" w:rsidRDefault="009B5274" w:rsidP="00302882">
            <w:pPr>
              <w:spacing w:before="120" w:line="360" w:lineRule="auto"/>
              <w:rPr>
                <w:rFonts w:ascii="宋体" w:hAnsi="宋体"/>
                <w:b/>
                <w:szCs w:val="21"/>
              </w:rPr>
            </w:pPr>
          </w:p>
        </w:tc>
      </w:tr>
    </w:tbl>
    <w:p w:rsidR="009B5274" w:rsidRPr="00DB21D8" w:rsidRDefault="009B5274" w:rsidP="009B5274">
      <w:pPr>
        <w:spacing w:before="120" w:line="360" w:lineRule="auto"/>
        <w:ind w:right="420" w:firstLineChars="200" w:firstLine="420"/>
        <w:rPr>
          <w:rFonts w:ascii="宋体" w:hAnsi="宋体"/>
          <w:szCs w:val="21"/>
        </w:rPr>
      </w:pPr>
      <w:r w:rsidRPr="00DB21D8">
        <w:rPr>
          <w:rFonts w:ascii="宋体" w:hAnsi="宋体" w:hint="eastAsia"/>
          <w:szCs w:val="21"/>
        </w:rPr>
        <w:t>系（教研室）主任或课程负责人签字：　　　　填写日期：20</w:t>
      </w:r>
      <w:r>
        <w:rPr>
          <w:rFonts w:ascii="宋体" w:hAnsi="宋体" w:hint="eastAsia"/>
          <w:szCs w:val="21"/>
        </w:rPr>
        <w:t xml:space="preserve">   </w:t>
      </w:r>
      <w:r w:rsidRPr="00DB21D8">
        <w:rPr>
          <w:rFonts w:ascii="宋体" w:hAnsi="宋体" w:hint="eastAsia"/>
          <w:szCs w:val="21"/>
        </w:rPr>
        <w:t>年</w:t>
      </w:r>
      <w:r>
        <w:rPr>
          <w:rFonts w:ascii="宋体" w:hAnsi="宋体" w:hint="eastAsia"/>
          <w:szCs w:val="21"/>
        </w:rPr>
        <w:t xml:space="preserve">   </w:t>
      </w:r>
      <w:r w:rsidRPr="00DB21D8">
        <w:rPr>
          <w:rFonts w:ascii="宋体" w:hAnsi="宋体" w:hint="eastAsia"/>
          <w:szCs w:val="21"/>
        </w:rPr>
        <w:t>月</w:t>
      </w:r>
      <w:r>
        <w:rPr>
          <w:rFonts w:ascii="宋体" w:hAnsi="宋体" w:hint="eastAsia"/>
          <w:szCs w:val="21"/>
        </w:rPr>
        <w:t xml:space="preserve">    </w:t>
      </w:r>
      <w:r w:rsidRPr="00DB21D8">
        <w:rPr>
          <w:rFonts w:ascii="宋体" w:hAnsi="宋体" w:hint="eastAsia"/>
          <w:szCs w:val="21"/>
        </w:rPr>
        <w:t>日</w:t>
      </w:r>
    </w:p>
    <w:p w:rsidR="009B5274" w:rsidRPr="00B16CEC" w:rsidRDefault="009B5274" w:rsidP="009B5274">
      <w:pPr>
        <w:spacing w:line="360" w:lineRule="auto"/>
        <w:jc w:val="center"/>
        <w:rPr>
          <w:rFonts w:ascii="宋体" w:hAnsi="宋体"/>
          <w:b/>
          <w:sz w:val="24"/>
          <w:szCs w:val="21"/>
        </w:rPr>
      </w:pPr>
      <w:r>
        <w:rPr>
          <w:rFonts w:ascii="宋体" w:hAnsi="宋体"/>
          <w:b/>
          <w:sz w:val="24"/>
          <w:szCs w:val="21"/>
        </w:rPr>
        <w:br w:type="page"/>
      </w:r>
      <w:r w:rsidRPr="00B16CEC">
        <w:rPr>
          <w:rFonts w:ascii="宋体" w:hAnsi="宋体" w:hint="eastAsia"/>
          <w:b/>
          <w:sz w:val="24"/>
          <w:szCs w:val="21"/>
        </w:rPr>
        <w:lastRenderedPageBreak/>
        <w:t>20 至20 学年第</w:t>
      </w:r>
      <w:r>
        <w:rPr>
          <w:rFonts w:ascii="宋体" w:hAnsi="宋体" w:hint="eastAsia"/>
          <w:b/>
          <w:sz w:val="24"/>
          <w:szCs w:val="21"/>
        </w:rPr>
        <w:t xml:space="preserve">   </w:t>
      </w:r>
      <w:r w:rsidRPr="00B16CEC">
        <w:rPr>
          <w:rFonts w:ascii="宋体" w:hAnsi="宋体" w:hint="eastAsia"/>
          <w:b/>
          <w:sz w:val="24"/>
          <w:szCs w:val="21"/>
        </w:rPr>
        <w:t>学期课程考试结果分析表</w:t>
      </w:r>
    </w:p>
    <w:p w:rsidR="009B5274" w:rsidRPr="00DB21D8" w:rsidRDefault="009B5274" w:rsidP="009B5274">
      <w:pPr>
        <w:spacing w:before="120" w:line="360" w:lineRule="auto"/>
        <w:jc w:val="center"/>
        <w:rPr>
          <w:rFonts w:ascii="宋体" w:hAnsi="宋体"/>
          <w:szCs w:val="21"/>
        </w:rPr>
      </w:pPr>
      <w:r w:rsidRPr="00DB21D8">
        <w:rPr>
          <w:rFonts w:ascii="宋体" w:hAnsi="宋体" w:hint="eastAsia"/>
          <w:b/>
          <w:szCs w:val="21"/>
        </w:rPr>
        <w:t>((对1个课堂进行考试结果分析用)</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7"/>
        <w:gridCol w:w="496"/>
        <w:gridCol w:w="38"/>
        <w:gridCol w:w="720"/>
        <w:gridCol w:w="363"/>
        <w:gridCol w:w="337"/>
        <w:gridCol w:w="323"/>
        <w:gridCol w:w="577"/>
        <w:gridCol w:w="60"/>
        <w:gridCol w:w="681"/>
        <w:gridCol w:w="861"/>
        <w:gridCol w:w="240"/>
        <w:gridCol w:w="575"/>
        <w:gridCol w:w="561"/>
        <w:gridCol w:w="737"/>
        <w:gridCol w:w="199"/>
        <w:gridCol w:w="757"/>
        <w:gridCol w:w="1089"/>
        <w:gridCol w:w="76"/>
        <w:gridCol w:w="711"/>
      </w:tblGrid>
      <w:tr w:rsidR="009B5274" w:rsidRPr="00DB21D8" w:rsidTr="00302882">
        <w:trPr>
          <w:jc w:val="center"/>
        </w:trPr>
        <w:tc>
          <w:tcPr>
            <w:tcW w:w="1103"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学生年级</w:t>
            </w:r>
          </w:p>
        </w:tc>
        <w:tc>
          <w:tcPr>
            <w:tcW w:w="1121"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297" w:type="dxa"/>
            <w:gridSpan w:val="4"/>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主讲教师</w:t>
            </w:r>
          </w:p>
        </w:tc>
        <w:tc>
          <w:tcPr>
            <w:tcW w:w="1542"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2312" w:type="dxa"/>
            <w:gridSpan w:val="5"/>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开课单位</w:t>
            </w:r>
          </w:p>
        </w:tc>
        <w:tc>
          <w:tcPr>
            <w:tcW w:w="2633" w:type="dxa"/>
            <w:gridSpan w:val="4"/>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r>
      <w:tr w:rsidR="009B5274" w:rsidRPr="00DB21D8" w:rsidTr="00302882">
        <w:trPr>
          <w:jc w:val="center"/>
        </w:trPr>
        <w:tc>
          <w:tcPr>
            <w:tcW w:w="1103"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r w:rsidRPr="00DB21D8">
              <w:rPr>
                <w:rFonts w:ascii="宋体" w:hAnsi="宋体" w:hint="eastAsia"/>
                <w:szCs w:val="21"/>
              </w:rPr>
              <w:t>考试形式</w:t>
            </w:r>
          </w:p>
          <w:p w:rsidR="009B5274" w:rsidRPr="00DB21D8" w:rsidRDefault="009B5274" w:rsidP="00302882">
            <w:pPr>
              <w:spacing w:before="120"/>
              <w:jc w:val="center"/>
              <w:rPr>
                <w:rFonts w:ascii="宋体" w:hAnsi="宋体"/>
                <w:szCs w:val="21"/>
              </w:rPr>
            </w:pPr>
            <w:r w:rsidRPr="00DB21D8">
              <w:rPr>
                <w:rFonts w:ascii="宋体" w:hAnsi="宋体" w:hint="eastAsia"/>
                <w:szCs w:val="21"/>
              </w:rPr>
              <w:t>开、闭卷</w:t>
            </w:r>
          </w:p>
        </w:tc>
        <w:tc>
          <w:tcPr>
            <w:tcW w:w="1121"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p>
        </w:tc>
        <w:tc>
          <w:tcPr>
            <w:tcW w:w="66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r w:rsidRPr="00DB21D8">
              <w:rPr>
                <w:rFonts w:ascii="宋体" w:hAnsi="宋体" w:hint="eastAsia"/>
                <w:szCs w:val="21"/>
              </w:rPr>
              <w:t>应考人数</w:t>
            </w:r>
          </w:p>
        </w:tc>
        <w:tc>
          <w:tcPr>
            <w:tcW w:w="63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p>
        </w:tc>
        <w:tc>
          <w:tcPr>
            <w:tcW w:w="681"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r w:rsidRPr="00DB21D8">
              <w:rPr>
                <w:rFonts w:ascii="宋体" w:hAnsi="宋体" w:hint="eastAsia"/>
                <w:szCs w:val="21"/>
              </w:rPr>
              <w:t>缺考人数</w:t>
            </w:r>
          </w:p>
        </w:tc>
        <w:tc>
          <w:tcPr>
            <w:tcW w:w="861"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p>
        </w:tc>
        <w:tc>
          <w:tcPr>
            <w:tcW w:w="815"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r w:rsidRPr="00DB21D8">
              <w:rPr>
                <w:rFonts w:ascii="宋体" w:hAnsi="宋体" w:hint="eastAsia"/>
                <w:szCs w:val="21"/>
              </w:rPr>
              <w:t>违纪人数</w:t>
            </w:r>
          </w:p>
        </w:tc>
        <w:tc>
          <w:tcPr>
            <w:tcW w:w="1497"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p>
        </w:tc>
        <w:tc>
          <w:tcPr>
            <w:tcW w:w="184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r w:rsidRPr="00DB21D8">
              <w:rPr>
                <w:rFonts w:ascii="宋体" w:hAnsi="宋体" w:hint="eastAsia"/>
                <w:szCs w:val="21"/>
              </w:rPr>
              <w:t>留学生人数</w:t>
            </w:r>
          </w:p>
        </w:tc>
        <w:tc>
          <w:tcPr>
            <w:tcW w:w="787"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jc w:val="center"/>
              <w:rPr>
                <w:rFonts w:ascii="宋体" w:hAnsi="宋体"/>
                <w:szCs w:val="21"/>
              </w:rPr>
            </w:pPr>
          </w:p>
        </w:tc>
      </w:tr>
      <w:tr w:rsidR="009B5274" w:rsidRPr="00DB21D8" w:rsidTr="00302882">
        <w:trPr>
          <w:jc w:val="center"/>
        </w:trPr>
        <w:tc>
          <w:tcPr>
            <w:tcW w:w="10008" w:type="dxa"/>
            <w:gridSpan w:val="20"/>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总评成绩分布（缺考、违纪、留学生的成绩不参加成绩分析，成绩分析的总人数为：　　）</w:t>
            </w:r>
          </w:p>
        </w:tc>
      </w:tr>
      <w:tr w:rsidR="009B5274" w:rsidRPr="00DB21D8" w:rsidTr="00302882">
        <w:trPr>
          <w:jc w:val="center"/>
        </w:trPr>
        <w:tc>
          <w:tcPr>
            <w:tcW w:w="10008" w:type="dxa"/>
            <w:gridSpan w:val="20"/>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各部分成绩的比例：平时　　%、实验　　%、期末　　%</w:t>
            </w:r>
          </w:p>
        </w:tc>
      </w:tr>
      <w:tr w:rsidR="009B5274" w:rsidRPr="00DB21D8" w:rsidTr="00302882">
        <w:trPr>
          <w:trHeight w:val="410"/>
          <w:jc w:val="center"/>
        </w:trPr>
        <w:tc>
          <w:tcPr>
            <w:tcW w:w="1141"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班级</w:t>
            </w: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人数</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adjustRightInd w:val="0"/>
              <w:spacing w:line="360" w:lineRule="auto"/>
              <w:jc w:val="center"/>
              <w:rPr>
                <w:rFonts w:ascii="宋体" w:hAnsi="宋体"/>
                <w:szCs w:val="21"/>
              </w:rPr>
            </w:pPr>
            <w:r w:rsidRPr="00DB21D8">
              <w:rPr>
                <w:rFonts w:ascii="宋体" w:hAnsi="宋体" w:hint="eastAsia"/>
                <w:bCs/>
                <w:szCs w:val="21"/>
              </w:rPr>
              <w:t>≥</w:t>
            </w:r>
            <w:r w:rsidRPr="00DB21D8">
              <w:rPr>
                <w:rFonts w:ascii="宋体" w:hAnsi="宋体"/>
                <w:bCs/>
                <w:szCs w:val="21"/>
              </w:rPr>
              <w:t>90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before="120" w:line="360" w:lineRule="auto"/>
              <w:rPr>
                <w:rFonts w:ascii="宋体" w:hAnsi="宋体"/>
                <w:szCs w:val="21"/>
              </w:rPr>
            </w:pPr>
            <w:r w:rsidRPr="00DB21D8">
              <w:rPr>
                <w:rFonts w:ascii="宋体" w:hAnsi="宋体"/>
                <w:szCs w:val="21"/>
              </w:rPr>
              <w:t>89-80</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before="120" w:line="360" w:lineRule="auto"/>
              <w:jc w:val="center"/>
              <w:rPr>
                <w:rFonts w:ascii="宋体" w:hAnsi="宋体"/>
                <w:szCs w:val="21"/>
              </w:rPr>
            </w:pPr>
            <w:r w:rsidRPr="00DB21D8">
              <w:rPr>
                <w:rFonts w:ascii="宋体" w:hAnsi="宋体"/>
                <w:szCs w:val="21"/>
              </w:rPr>
              <w:t>79-70</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before="120" w:line="360" w:lineRule="auto"/>
              <w:jc w:val="center"/>
              <w:rPr>
                <w:rFonts w:ascii="宋体" w:hAnsi="宋体"/>
                <w:szCs w:val="21"/>
              </w:rPr>
            </w:pPr>
            <w:r w:rsidRPr="00DB21D8">
              <w:rPr>
                <w:rFonts w:ascii="宋体" w:hAnsi="宋体"/>
                <w:szCs w:val="21"/>
              </w:rPr>
              <w:t>69-60</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before="120" w:line="360" w:lineRule="auto"/>
              <w:jc w:val="center"/>
              <w:rPr>
                <w:rFonts w:ascii="宋体" w:hAnsi="宋体"/>
                <w:szCs w:val="21"/>
              </w:rPr>
            </w:pPr>
            <w:r w:rsidRPr="00DB21D8">
              <w:rPr>
                <w:rFonts w:ascii="宋体" w:hAnsi="宋体"/>
                <w:szCs w:val="21"/>
              </w:rPr>
              <w:t>59-50</w:t>
            </w:r>
          </w:p>
        </w:tc>
        <w:tc>
          <w:tcPr>
            <w:tcW w:w="737"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spacing w:before="120" w:line="360" w:lineRule="auto"/>
              <w:jc w:val="center"/>
              <w:rPr>
                <w:rFonts w:ascii="宋体" w:hAnsi="宋体"/>
                <w:szCs w:val="21"/>
              </w:rPr>
            </w:pPr>
            <w:r w:rsidRPr="00DB21D8">
              <w:rPr>
                <w:rFonts w:ascii="宋体" w:hAnsi="宋体"/>
                <w:szCs w:val="21"/>
              </w:rPr>
              <w:t>49-0</w:t>
            </w:r>
          </w:p>
        </w:tc>
        <w:tc>
          <w:tcPr>
            <w:tcW w:w="95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bCs/>
                <w:szCs w:val="21"/>
              </w:rPr>
              <w:t xml:space="preserve">优秀率　</w:t>
            </w:r>
          </w:p>
        </w:tc>
        <w:tc>
          <w:tcPr>
            <w:tcW w:w="1165"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szCs w:val="21"/>
              </w:rPr>
            </w:pPr>
            <w:r w:rsidRPr="00DB21D8">
              <w:rPr>
                <w:rFonts w:ascii="宋体" w:hAnsi="宋体" w:hint="eastAsia"/>
                <w:bCs/>
                <w:szCs w:val="21"/>
              </w:rPr>
              <w:t xml:space="preserve">不及格率　</w:t>
            </w:r>
          </w:p>
        </w:tc>
        <w:tc>
          <w:tcPr>
            <w:tcW w:w="711"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ind w:rightChars="-101" w:right="-212"/>
              <w:rPr>
                <w:rFonts w:ascii="宋体" w:hAnsi="宋体"/>
                <w:szCs w:val="21"/>
              </w:rPr>
            </w:pPr>
            <w:r w:rsidRPr="00DB21D8">
              <w:rPr>
                <w:rFonts w:ascii="宋体" w:hAnsi="宋体" w:hint="eastAsia"/>
                <w:bCs/>
                <w:szCs w:val="21"/>
              </w:rPr>
              <w:t>平均分</w:t>
            </w:r>
          </w:p>
        </w:tc>
      </w:tr>
      <w:tr w:rsidR="009B5274" w:rsidRPr="00DB21D8" w:rsidTr="00302882">
        <w:trPr>
          <w:trHeight w:val="443"/>
          <w:jc w:val="center"/>
        </w:trPr>
        <w:tc>
          <w:tcPr>
            <w:tcW w:w="1141"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95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65"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11"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ind w:rightChars="-101" w:right="-212"/>
              <w:jc w:val="center"/>
              <w:rPr>
                <w:rFonts w:ascii="宋体" w:hAnsi="宋体"/>
                <w:szCs w:val="21"/>
              </w:rPr>
            </w:pPr>
          </w:p>
        </w:tc>
      </w:tr>
      <w:tr w:rsidR="009B5274" w:rsidRPr="00DB21D8" w:rsidTr="00302882">
        <w:trPr>
          <w:trHeight w:val="443"/>
          <w:jc w:val="center"/>
        </w:trPr>
        <w:tc>
          <w:tcPr>
            <w:tcW w:w="1141"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95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65"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11"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ind w:rightChars="-101" w:right="-212"/>
              <w:jc w:val="center"/>
              <w:rPr>
                <w:rFonts w:ascii="宋体" w:hAnsi="宋体"/>
                <w:szCs w:val="21"/>
              </w:rPr>
            </w:pPr>
          </w:p>
        </w:tc>
      </w:tr>
      <w:tr w:rsidR="009B5274" w:rsidRPr="00DB21D8" w:rsidTr="00302882">
        <w:trPr>
          <w:cantSplit/>
          <w:trHeight w:val="442"/>
          <w:jc w:val="center"/>
        </w:trPr>
        <w:tc>
          <w:tcPr>
            <w:tcW w:w="1141" w:type="dxa"/>
            <w:gridSpan w:val="3"/>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合计人数</w:t>
            </w:r>
          </w:p>
        </w:tc>
        <w:tc>
          <w:tcPr>
            <w:tcW w:w="720" w:type="dxa"/>
            <w:tcBorders>
              <w:top w:val="single" w:sz="4" w:space="0" w:color="auto"/>
              <w:left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widowControl/>
              <w:spacing w:line="360" w:lineRule="auto"/>
              <w:rPr>
                <w:rFonts w:ascii="宋体" w:hAnsi="宋体"/>
                <w:szCs w:val="21"/>
              </w:rPr>
            </w:pPr>
          </w:p>
        </w:tc>
        <w:tc>
          <w:tcPr>
            <w:tcW w:w="2832"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rsidR="009B5274" w:rsidRPr="00DB21D8" w:rsidRDefault="009B5274" w:rsidP="00302882">
            <w:pPr>
              <w:widowControl/>
              <w:spacing w:line="360" w:lineRule="auto"/>
              <w:rPr>
                <w:rFonts w:ascii="宋体" w:hAnsi="宋体"/>
                <w:szCs w:val="21"/>
              </w:rPr>
            </w:pPr>
          </w:p>
        </w:tc>
      </w:tr>
      <w:tr w:rsidR="009B5274" w:rsidRPr="00DB21D8" w:rsidTr="00302882">
        <w:trPr>
          <w:cantSplit/>
          <w:trHeight w:val="442"/>
          <w:jc w:val="center"/>
        </w:trPr>
        <w:tc>
          <w:tcPr>
            <w:tcW w:w="1861" w:type="dxa"/>
            <w:gridSpan w:val="4"/>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合计</w:t>
            </w:r>
            <w:r w:rsidRPr="00DB21D8">
              <w:rPr>
                <w:rFonts w:ascii="宋体" w:hAnsi="宋体"/>
                <w:szCs w:val="21"/>
              </w:rPr>
              <w:t>%</w:t>
            </w:r>
          </w:p>
        </w:tc>
        <w:tc>
          <w:tcPr>
            <w:tcW w:w="7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4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01"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1136" w:type="dxa"/>
            <w:gridSpan w:val="2"/>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widowControl/>
              <w:spacing w:line="360" w:lineRule="auto"/>
              <w:rPr>
                <w:rFonts w:ascii="宋体" w:hAnsi="宋体"/>
                <w:szCs w:val="21"/>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widowControl/>
              <w:spacing w:line="360" w:lineRule="auto"/>
              <w:rPr>
                <w:rFonts w:ascii="宋体" w:hAnsi="宋体"/>
                <w:szCs w:val="21"/>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widowControl/>
              <w:spacing w:line="360" w:lineRule="auto"/>
              <w:rPr>
                <w:rFonts w:ascii="宋体" w:hAnsi="宋体"/>
                <w:szCs w:val="21"/>
              </w:rPr>
            </w:pPr>
          </w:p>
        </w:tc>
        <w:tc>
          <w:tcPr>
            <w:tcW w:w="711" w:type="dxa"/>
            <w:tcBorders>
              <w:top w:val="single" w:sz="4" w:space="0" w:color="auto"/>
              <w:left w:val="single" w:sz="4" w:space="0" w:color="auto"/>
              <w:bottom w:val="single" w:sz="4" w:space="0" w:color="auto"/>
              <w:right w:val="single" w:sz="4" w:space="0" w:color="auto"/>
            </w:tcBorders>
            <w:vAlign w:val="center"/>
          </w:tcPr>
          <w:p w:rsidR="009B5274" w:rsidRPr="00DB21D8" w:rsidRDefault="009B5274" w:rsidP="00302882">
            <w:pPr>
              <w:widowControl/>
              <w:spacing w:line="360" w:lineRule="auto"/>
              <w:rPr>
                <w:rFonts w:ascii="宋体" w:hAnsi="宋体"/>
                <w:szCs w:val="21"/>
              </w:rPr>
            </w:pPr>
          </w:p>
        </w:tc>
      </w:tr>
      <w:tr w:rsidR="009B5274" w:rsidRPr="00DB21D8" w:rsidTr="00302882">
        <w:trPr>
          <w:trHeight w:val="2321"/>
          <w:jc w:val="center"/>
        </w:trPr>
        <w:tc>
          <w:tcPr>
            <w:tcW w:w="607"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试</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题</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分</w:t>
            </w:r>
          </w:p>
          <w:p w:rsidR="009B5274" w:rsidRPr="00DB21D8" w:rsidRDefault="009B5274" w:rsidP="00302882">
            <w:pPr>
              <w:spacing w:before="120" w:line="360" w:lineRule="auto"/>
              <w:jc w:val="center"/>
              <w:rPr>
                <w:rFonts w:ascii="宋体" w:hAnsi="宋体"/>
                <w:szCs w:val="21"/>
              </w:rPr>
            </w:pPr>
            <w:r w:rsidRPr="00DB21D8">
              <w:rPr>
                <w:rFonts w:ascii="宋体" w:hAnsi="宋体" w:hint="eastAsia"/>
                <w:szCs w:val="21"/>
              </w:rPr>
              <w:t>析</w:t>
            </w:r>
          </w:p>
        </w:tc>
        <w:tc>
          <w:tcPr>
            <w:tcW w:w="9401" w:type="dxa"/>
            <w:gridSpan w:val="19"/>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rPr>
                <w:rFonts w:ascii="宋体" w:hAnsi="宋体"/>
                <w:szCs w:val="21"/>
              </w:rPr>
            </w:pPr>
          </w:p>
          <w:p w:rsidR="009B5274" w:rsidRPr="00DB21D8" w:rsidRDefault="009B5274" w:rsidP="00302882">
            <w:pPr>
              <w:spacing w:before="120" w:line="360" w:lineRule="auto"/>
              <w:rPr>
                <w:rFonts w:ascii="宋体" w:hAnsi="宋体"/>
                <w:szCs w:val="21"/>
              </w:rPr>
            </w:pPr>
          </w:p>
        </w:tc>
      </w:tr>
      <w:tr w:rsidR="009B5274" w:rsidRPr="00DB21D8" w:rsidTr="00302882">
        <w:trPr>
          <w:trHeight w:val="2826"/>
          <w:jc w:val="center"/>
        </w:trPr>
        <w:tc>
          <w:tcPr>
            <w:tcW w:w="607" w:type="dxa"/>
            <w:tcBorders>
              <w:top w:val="single" w:sz="4" w:space="0" w:color="auto"/>
              <w:left w:val="single" w:sz="4" w:space="0" w:color="auto"/>
              <w:bottom w:val="single" w:sz="4" w:space="0" w:color="auto"/>
              <w:right w:val="single" w:sz="4" w:space="0" w:color="auto"/>
            </w:tcBorders>
          </w:tcPr>
          <w:p w:rsidR="009B5274" w:rsidRDefault="009B5274" w:rsidP="00302882">
            <w:pPr>
              <w:spacing w:before="120"/>
              <w:jc w:val="center"/>
              <w:rPr>
                <w:rFonts w:ascii="宋体" w:hAnsi="宋体"/>
                <w:szCs w:val="21"/>
              </w:rPr>
            </w:pPr>
          </w:p>
          <w:p w:rsidR="009B5274" w:rsidRPr="00DB21D8" w:rsidRDefault="009B5274" w:rsidP="00302882">
            <w:pPr>
              <w:spacing w:before="120"/>
              <w:jc w:val="center"/>
              <w:rPr>
                <w:rFonts w:ascii="宋体" w:hAnsi="宋体"/>
                <w:szCs w:val="21"/>
              </w:rPr>
            </w:pPr>
            <w:r w:rsidRPr="00DB21D8">
              <w:rPr>
                <w:rFonts w:ascii="宋体" w:hAnsi="宋体" w:hint="eastAsia"/>
                <w:szCs w:val="21"/>
              </w:rPr>
              <w:t>成</w:t>
            </w:r>
          </w:p>
          <w:p w:rsidR="009B5274" w:rsidRPr="00DB21D8" w:rsidRDefault="009B5274" w:rsidP="00302882">
            <w:pPr>
              <w:spacing w:before="120"/>
              <w:jc w:val="center"/>
              <w:rPr>
                <w:rFonts w:ascii="宋体" w:hAnsi="宋体"/>
                <w:szCs w:val="21"/>
              </w:rPr>
            </w:pPr>
            <w:r w:rsidRPr="00DB21D8">
              <w:rPr>
                <w:rFonts w:ascii="宋体" w:hAnsi="宋体" w:hint="eastAsia"/>
                <w:szCs w:val="21"/>
              </w:rPr>
              <w:t>绩</w:t>
            </w:r>
          </w:p>
          <w:p w:rsidR="009B5274" w:rsidRPr="00DB21D8" w:rsidRDefault="009B5274" w:rsidP="00302882">
            <w:pPr>
              <w:spacing w:before="120"/>
              <w:jc w:val="center"/>
              <w:rPr>
                <w:rFonts w:ascii="宋体" w:hAnsi="宋体"/>
                <w:szCs w:val="21"/>
              </w:rPr>
            </w:pPr>
            <w:r w:rsidRPr="00DB21D8">
              <w:rPr>
                <w:rFonts w:ascii="宋体" w:hAnsi="宋体" w:hint="eastAsia"/>
                <w:szCs w:val="21"/>
              </w:rPr>
              <w:t>分</w:t>
            </w:r>
          </w:p>
          <w:p w:rsidR="009B5274" w:rsidRPr="00DB21D8" w:rsidRDefault="009B5274" w:rsidP="00302882">
            <w:pPr>
              <w:spacing w:before="120"/>
              <w:jc w:val="center"/>
              <w:rPr>
                <w:rFonts w:ascii="宋体" w:hAnsi="宋体"/>
                <w:szCs w:val="21"/>
              </w:rPr>
            </w:pPr>
            <w:r w:rsidRPr="00DB21D8">
              <w:rPr>
                <w:rFonts w:ascii="宋体" w:hAnsi="宋体" w:hint="eastAsia"/>
                <w:szCs w:val="21"/>
              </w:rPr>
              <w:t>析</w:t>
            </w:r>
          </w:p>
        </w:tc>
        <w:tc>
          <w:tcPr>
            <w:tcW w:w="9401" w:type="dxa"/>
            <w:gridSpan w:val="19"/>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rPr>
                <w:rFonts w:ascii="宋体" w:hAnsi="宋体"/>
                <w:szCs w:val="21"/>
              </w:rPr>
            </w:pPr>
          </w:p>
        </w:tc>
      </w:tr>
      <w:tr w:rsidR="009B5274" w:rsidRPr="00DB21D8" w:rsidTr="00302882">
        <w:trPr>
          <w:jc w:val="center"/>
        </w:trPr>
        <w:tc>
          <w:tcPr>
            <w:tcW w:w="607" w:type="dxa"/>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其</w:t>
            </w:r>
          </w:p>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它</w:t>
            </w:r>
          </w:p>
        </w:tc>
        <w:tc>
          <w:tcPr>
            <w:tcW w:w="9401" w:type="dxa"/>
            <w:gridSpan w:val="19"/>
            <w:tcBorders>
              <w:top w:val="single" w:sz="4" w:space="0" w:color="auto"/>
              <w:left w:val="single" w:sz="4" w:space="0" w:color="auto"/>
              <w:bottom w:val="single" w:sz="4" w:space="0" w:color="auto"/>
              <w:right w:val="single" w:sz="4" w:space="0" w:color="auto"/>
            </w:tcBorders>
          </w:tcPr>
          <w:p w:rsidR="009B5274" w:rsidRPr="00DB21D8" w:rsidRDefault="009B5274" w:rsidP="00302882">
            <w:pPr>
              <w:spacing w:before="120" w:line="360" w:lineRule="auto"/>
              <w:jc w:val="center"/>
              <w:rPr>
                <w:rFonts w:ascii="宋体" w:hAnsi="宋体"/>
                <w:szCs w:val="21"/>
              </w:rPr>
            </w:pPr>
          </w:p>
        </w:tc>
      </w:tr>
    </w:tbl>
    <w:p w:rsidR="009B5274" w:rsidRPr="00DB21D8" w:rsidRDefault="009B5274" w:rsidP="009B5274">
      <w:pPr>
        <w:adjustRightInd w:val="0"/>
        <w:spacing w:before="240" w:line="360" w:lineRule="auto"/>
        <w:rPr>
          <w:rFonts w:ascii="宋体" w:hAnsi="宋体"/>
          <w:szCs w:val="21"/>
        </w:rPr>
      </w:pPr>
      <w:r w:rsidRPr="00DB21D8">
        <w:rPr>
          <w:rFonts w:ascii="宋体" w:hAnsi="宋体" w:hint="eastAsia"/>
          <w:szCs w:val="21"/>
        </w:rPr>
        <w:t>教师签字：</w:t>
      </w:r>
      <w:r w:rsidRPr="00DB21D8">
        <w:rPr>
          <w:rFonts w:ascii="宋体" w:hAnsi="宋体"/>
          <w:szCs w:val="21"/>
        </w:rPr>
        <w:tab/>
      </w:r>
      <w:r w:rsidRPr="00DB21D8">
        <w:rPr>
          <w:rFonts w:ascii="宋体" w:hAnsi="宋体"/>
          <w:szCs w:val="21"/>
        </w:rPr>
        <w:tab/>
      </w:r>
      <w:r w:rsidRPr="00DB21D8">
        <w:rPr>
          <w:rFonts w:ascii="宋体" w:hAnsi="宋体"/>
          <w:szCs w:val="21"/>
        </w:rPr>
        <w:tab/>
      </w:r>
      <w:r w:rsidRPr="00DB21D8">
        <w:rPr>
          <w:rFonts w:ascii="宋体" w:hAnsi="宋体" w:hint="eastAsia"/>
          <w:szCs w:val="21"/>
        </w:rPr>
        <w:t>日期：20</w:t>
      </w:r>
      <w:r>
        <w:rPr>
          <w:rFonts w:ascii="宋体" w:hAnsi="宋体" w:hint="eastAsia"/>
          <w:szCs w:val="21"/>
        </w:rPr>
        <w:t xml:space="preserve">   </w:t>
      </w:r>
      <w:r w:rsidRPr="00DB21D8">
        <w:rPr>
          <w:rFonts w:ascii="宋体" w:hAnsi="宋体" w:hint="eastAsia"/>
          <w:szCs w:val="21"/>
        </w:rPr>
        <w:t>年</w:t>
      </w:r>
      <w:r>
        <w:rPr>
          <w:rFonts w:ascii="宋体" w:hAnsi="宋体" w:hint="eastAsia"/>
          <w:szCs w:val="21"/>
        </w:rPr>
        <w:t xml:space="preserve">    </w:t>
      </w:r>
      <w:r w:rsidRPr="00DB21D8">
        <w:rPr>
          <w:rFonts w:ascii="宋体" w:hAnsi="宋体" w:hint="eastAsia"/>
          <w:szCs w:val="21"/>
        </w:rPr>
        <w:t>月</w:t>
      </w:r>
      <w:r>
        <w:rPr>
          <w:rFonts w:ascii="宋体" w:hAnsi="宋体" w:hint="eastAsia"/>
          <w:szCs w:val="21"/>
        </w:rPr>
        <w:t xml:space="preserve">    </w:t>
      </w:r>
      <w:r w:rsidRPr="00DB21D8">
        <w:rPr>
          <w:rFonts w:ascii="宋体" w:hAnsi="宋体" w:hint="eastAsia"/>
          <w:szCs w:val="21"/>
        </w:rPr>
        <w:t>日　注：如1页不够可填写2页。</w:t>
      </w:r>
    </w:p>
    <w:p w:rsidR="009B5274" w:rsidRDefault="009B5274" w:rsidP="009B5274">
      <w:pPr>
        <w:adjustRightInd w:val="0"/>
        <w:spacing w:before="60" w:line="360" w:lineRule="auto"/>
        <w:rPr>
          <w:rFonts w:ascii="宋体" w:hAnsi="宋体"/>
          <w:b/>
          <w:szCs w:val="21"/>
        </w:rPr>
      </w:pPr>
      <w:r w:rsidRPr="00DB21D8">
        <w:rPr>
          <w:rFonts w:ascii="宋体" w:hAnsi="宋体"/>
          <w:b/>
          <w:szCs w:val="21"/>
        </w:rPr>
        <w:br w:type="page"/>
      </w:r>
      <w:r>
        <w:rPr>
          <w:rFonts w:ascii="宋体" w:hAnsi="宋体" w:hint="eastAsia"/>
          <w:b/>
          <w:szCs w:val="21"/>
        </w:rPr>
        <w:lastRenderedPageBreak/>
        <w:t>附件七：试卷及评分标准格式</w:t>
      </w:r>
    </w:p>
    <w:p w:rsidR="009B5274" w:rsidRPr="00B16CEC" w:rsidRDefault="009B5274" w:rsidP="009B5274">
      <w:pPr>
        <w:adjustRightInd w:val="0"/>
        <w:spacing w:before="60" w:line="360" w:lineRule="auto"/>
        <w:rPr>
          <w:rFonts w:ascii="宋体" w:hAnsi="宋体"/>
          <w:b/>
          <w:sz w:val="24"/>
          <w:szCs w:val="21"/>
        </w:rPr>
      </w:pPr>
      <w:r w:rsidRPr="00B16CEC">
        <w:rPr>
          <w:rFonts w:ascii="宋体" w:hAnsi="宋体" w:hint="eastAsia"/>
          <w:b/>
          <w:sz w:val="24"/>
          <w:szCs w:val="21"/>
        </w:rPr>
        <w:t xml:space="preserve">A/B/C卷  </w:t>
      </w:r>
    </w:p>
    <w:p w:rsidR="009B5274" w:rsidRPr="00DB21D8" w:rsidRDefault="009B5274" w:rsidP="009B5274">
      <w:pPr>
        <w:spacing w:line="360" w:lineRule="auto"/>
        <w:jc w:val="center"/>
        <w:rPr>
          <w:rFonts w:ascii="宋体" w:hAnsi="宋体"/>
          <w:b/>
          <w:szCs w:val="21"/>
        </w:rPr>
      </w:pPr>
    </w:p>
    <w:p w:rsidR="009B5274" w:rsidRPr="00B16CEC" w:rsidRDefault="009B5274" w:rsidP="009B5274">
      <w:pPr>
        <w:spacing w:line="360" w:lineRule="auto"/>
        <w:jc w:val="center"/>
        <w:rPr>
          <w:rFonts w:ascii="宋体" w:hAnsi="宋体"/>
          <w:b/>
          <w:sz w:val="24"/>
          <w:szCs w:val="21"/>
        </w:rPr>
      </w:pPr>
      <w:r w:rsidRPr="00B16CEC">
        <w:rPr>
          <w:rFonts w:ascii="宋体" w:hAnsi="宋体" w:hint="eastAsia"/>
          <w:b/>
          <w:sz w:val="24"/>
          <w:szCs w:val="21"/>
        </w:rPr>
        <w:t>中国石油大学（北京）20  —20  学年第  学期</w:t>
      </w:r>
    </w:p>
    <w:p w:rsidR="009B5274" w:rsidRPr="00DB21D8" w:rsidRDefault="009B5274" w:rsidP="009B5274">
      <w:pPr>
        <w:spacing w:line="360" w:lineRule="auto"/>
        <w:jc w:val="center"/>
        <w:rPr>
          <w:rFonts w:ascii="宋体" w:hAnsi="宋体"/>
          <w:b/>
          <w:szCs w:val="21"/>
        </w:rPr>
      </w:pPr>
      <w:r>
        <w:rPr>
          <w:rFonts w:ascii="宋体" w:hAnsi="宋体"/>
          <w:noProof/>
          <w:szCs w:val="21"/>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184785</wp:posOffset>
                </wp:positionV>
                <wp:extent cx="914400" cy="272415"/>
                <wp:effectExtent l="0" t="0" r="933450" b="16573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2415"/>
                        </a:xfrm>
                        <a:prstGeom prst="wedgeRoundRectCallout">
                          <a:avLst>
                            <a:gd name="adj1" fmla="val 142014"/>
                            <a:gd name="adj2" fmla="val 97694"/>
                            <a:gd name="adj3" fmla="val 16667"/>
                          </a:avLst>
                        </a:prstGeom>
                        <a:solidFill>
                          <a:srgbClr val="FFFFFF"/>
                        </a:solidFill>
                        <a:ln w="9525">
                          <a:solidFill>
                            <a:srgbClr val="000000"/>
                          </a:solidFill>
                          <a:miter lim="800000"/>
                          <a:headEnd/>
                          <a:tailEnd/>
                        </a:ln>
                      </wps:spPr>
                      <wps:txbx>
                        <w:txbxContent>
                          <w:p w:rsidR="009B5274" w:rsidRDefault="009B5274" w:rsidP="009B5274">
                            <w:r>
                              <w:rPr>
                                <w:rFonts w:hint="eastAsia"/>
                              </w:rPr>
                              <w:t>课程名称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6" o:spid="_x0000_s1026" type="#_x0000_t62" style="position:absolute;left:0;text-align:left;margin-left:21pt;margin-top:14.55pt;width:1in;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" adj="41475,31902">
                <v:textbox>
                  <w:txbxContent>
                    <w:p w:rsidR="009B5274" w:rsidRDefault="009B5274" w:rsidP="009B5274">
                      <w:r>
                        <w:rPr>
                          <w:rFonts w:hint="eastAsia"/>
                        </w:rPr>
                        <w:t>课程名称</w:t>
                      </w:r>
                    </w:p>
                  </w:txbxContent>
                </v:textbox>
              </v:shape>
            </w:pict>
          </mc:Fallback>
        </mc:AlternateContent>
      </w:r>
    </w:p>
    <w:p w:rsidR="009B5274" w:rsidRPr="00DB21D8" w:rsidRDefault="009B5274" w:rsidP="009B5274">
      <w:pPr>
        <w:spacing w:line="360" w:lineRule="auto"/>
        <w:jc w:val="center"/>
        <w:rPr>
          <w:rFonts w:ascii="宋体" w:hAnsi="宋体"/>
          <w:b/>
          <w:szCs w:val="21"/>
        </w:rPr>
      </w:pPr>
      <w:r>
        <w:rPr>
          <w:rFonts w:ascii="宋体" w:hAnsi="宋体"/>
          <w:noProof/>
          <w:szCs w:val="21"/>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0</wp:posOffset>
                </wp:positionV>
                <wp:extent cx="1343025" cy="297180"/>
                <wp:effectExtent l="171450" t="0" r="28575" b="236220"/>
                <wp:wrapNone/>
                <wp:docPr id="5" name="圆角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97180"/>
                        </a:xfrm>
                        <a:prstGeom prst="wedgeRoundRectCallout">
                          <a:avLst>
                            <a:gd name="adj1" fmla="val -58690"/>
                            <a:gd name="adj2" fmla="val 109190"/>
                            <a:gd name="adj3" fmla="val 16667"/>
                          </a:avLst>
                        </a:prstGeom>
                        <a:solidFill>
                          <a:srgbClr val="FFFFFF"/>
                        </a:solidFill>
                        <a:ln w="9525">
                          <a:solidFill>
                            <a:srgbClr val="000000"/>
                          </a:solidFill>
                          <a:miter lim="800000"/>
                          <a:headEnd/>
                          <a:tailEnd/>
                        </a:ln>
                      </wps:spPr>
                      <wps:txbx>
                        <w:txbxContent>
                          <w:p w:rsidR="009B5274" w:rsidRDefault="009B5274" w:rsidP="009B5274">
                            <w:pPr>
                              <w:rPr>
                                <w:sz w:val="24"/>
                              </w:rPr>
                            </w:pPr>
                            <w:r>
                              <w:rPr>
                                <w:rFonts w:hint="eastAsia"/>
                              </w:rPr>
                              <w:t>宋体小二（</w:t>
                            </w:r>
                            <w:r>
                              <w:rPr>
                                <w:rFonts w:hint="eastAsia"/>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5" o:spid="_x0000_s1027" type="#_x0000_t62" style="position:absolute;left:0;text-align:left;margin-left:333pt;margin-top:0;width:105.7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" adj="-1877,34385">
                <v:textbox>
                  <w:txbxContent>
                    <w:p w:rsidR="009B5274" w:rsidRDefault="009B5274" w:rsidP="009B5274">
                      <w:pPr>
                        <w:rPr>
                          <w:sz w:val="24"/>
                        </w:rPr>
                      </w:pPr>
                      <w:r>
                        <w:rPr>
                          <w:rFonts w:hint="eastAsia"/>
                        </w:rPr>
                        <w:t>宋体小二（</w:t>
                      </w:r>
                      <w:r>
                        <w:rPr>
                          <w:rFonts w:hint="eastAsia"/>
                        </w:rPr>
                        <w:t>居中）</w:t>
                      </w:r>
                    </w:p>
                  </w:txbxContent>
                </v:textbox>
              </v:shape>
            </w:pict>
          </mc:Fallback>
        </mc:AlternateContent>
      </w:r>
    </w:p>
    <w:p w:rsidR="009B5274" w:rsidRPr="00DB21D8" w:rsidRDefault="009B5274" w:rsidP="009B5274">
      <w:pPr>
        <w:spacing w:line="360" w:lineRule="auto"/>
        <w:jc w:val="center"/>
        <w:rPr>
          <w:rFonts w:ascii="宋体" w:hAnsi="宋体"/>
          <w:b/>
          <w:szCs w:val="21"/>
        </w:rPr>
      </w:pPr>
      <w:r w:rsidRPr="00DB21D8">
        <w:rPr>
          <w:rFonts w:ascii="宋体" w:hAnsi="宋体" w:hint="eastAsia"/>
          <w:b/>
          <w:szCs w:val="21"/>
        </w:rPr>
        <w:t xml:space="preserve"> 《</w:t>
      </w:r>
      <w:r w:rsidRPr="00DB21D8">
        <w:rPr>
          <w:rFonts w:ascii="宋体" w:hAnsi="宋体" w:hint="eastAsia"/>
          <w:b/>
          <w:szCs w:val="21"/>
        </w:rPr>
        <w:tab/>
      </w:r>
      <w:r w:rsidRPr="00DB21D8">
        <w:rPr>
          <w:rFonts w:ascii="宋体" w:hAnsi="宋体" w:hint="eastAsia"/>
          <w:b/>
          <w:szCs w:val="21"/>
        </w:rPr>
        <w:tab/>
      </w:r>
      <w:r w:rsidRPr="00DB21D8">
        <w:rPr>
          <w:rFonts w:ascii="宋体" w:hAnsi="宋体" w:hint="eastAsia"/>
          <w:b/>
          <w:szCs w:val="21"/>
        </w:rPr>
        <w:tab/>
      </w:r>
      <w:r w:rsidRPr="00DB21D8">
        <w:rPr>
          <w:rFonts w:ascii="宋体" w:hAnsi="宋体" w:hint="eastAsia"/>
          <w:b/>
          <w:szCs w:val="21"/>
        </w:rPr>
        <w:tab/>
      </w:r>
      <w:r w:rsidRPr="00DB21D8">
        <w:rPr>
          <w:rFonts w:ascii="宋体" w:hAnsi="宋体" w:hint="eastAsia"/>
          <w:b/>
          <w:szCs w:val="21"/>
        </w:rPr>
        <w:tab/>
      </w:r>
      <w:r w:rsidRPr="00DB21D8">
        <w:rPr>
          <w:rFonts w:ascii="宋体" w:hAnsi="宋体" w:hint="eastAsia"/>
          <w:b/>
          <w:szCs w:val="21"/>
        </w:rPr>
        <w:tab/>
      </w:r>
      <w:r w:rsidRPr="00DB21D8">
        <w:rPr>
          <w:rFonts w:ascii="宋体" w:hAnsi="宋体" w:hint="eastAsia"/>
          <w:b/>
          <w:szCs w:val="21"/>
        </w:rPr>
        <w:tab/>
        <w:t>》期末考试试卷</w:t>
      </w:r>
    </w:p>
    <w:p w:rsidR="009B5274" w:rsidRPr="00DB21D8" w:rsidRDefault="009B5274" w:rsidP="009B5274">
      <w:pPr>
        <w:spacing w:line="360" w:lineRule="auto"/>
        <w:ind w:leftChars="57" w:left="120" w:firstLineChars="307" w:firstLine="645"/>
        <w:jc w:val="center"/>
        <w:rPr>
          <w:rFonts w:ascii="宋体" w:hAnsi="宋体"/>
          <w:szCs w:val="21"/>
        </w:rPr>
      </w:pPr>
      <w:r w:rsidRPr="00DB21D8">
        <w:rPr>
          <w:rFonts w:ascii="宋体" w:hAnsi="宋体" w:hint="eastAsia"/>
          <w:szCs w:val="21"/>
        </w:rPr>
        <w:t>考试方式（闭卷考试或开卷考试）</w:t>
      </w:r>
    </w:p>
    <w:p w:rsidR="009B5274" w:rsidRPr="00DB21D8" w:rsidRDefault="009B5274" w:rsidP="009B5274">
      <w:pPr>
        <w:spacing w:line="360" w:lineRule="auto"/>
        <w:jc w:val="center"/>
        <w:rPr>
          <w:rFonts w:ascii="宋体" w:hAnsi="宋体"/>
          <w:b/>
          <w:szCs w:val="21"/>
        </w:rPr>
      </w:pPr>
    </w:p>
    <w:p w:rsidR="009B5274" w:rsidRPr="00DB21D8" w:rsidRDefault="009B5274" w:rsidP="009B5274">
      <w:pPr>
        <w:spacing w:line="360" w:lineRule="auto"/>
        <w:ind w:firstLineChars="1100" w:firstLine="2319"/>
        <w:rPr>
          <w:rFonts w:ascii="宋体" w:hAnsi="宋体"/>
          <w:szCs w:val="21"/>
          <w:u w:val="single"/>
        </w:rPr>
      </w:pPr>
      <w:r>
        <w:rPr>
          <w:rFonts w:ascii="宋体" w:hAnsi="宋体"/>
          <w:b/>
          <w:bCs/>
          <w:noProof/>
          <w:szCs w:val="21"/>
        </w:rPr>
        <mc:AlternateContent>
          <mc:Choice Requires="wps">
            <w:drawing>
              <wp:anchor distT="0" distB="0" distL="114300" distR="114300" simplePos="0" relativeHeight="251664384" behindDoc="0" locked="0" layoutInCell="1" allowOverlap="1">
                <wp:simplePos x="0" y="0"/>
                <wp:positionH relativeFrom="column">
                  <wp:posOffset>-266700</wp:posOffset>
                </wp:positionH>
                <wp:positionV relativeFrom="paragraph">
                  <wp:posOffset>38100</wp:posOffset>
                </wp:positionV>
                <wp:extent cx="1571625" cy="387350"/>
                <wp:effectExtent l="0" t="0" r="47625" b="69850"/>
                <wp:wrapNone/>
                <wp:docPr id="4" name="圆角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87350"/>
                        </a:xfrm>
                        <a:prstGeom prst="wedgeRoundRectCallout">
                          <a:avLst>
                            <a:gd name="adj1" fmla="val 46079"/>
                            <a:gd name="adj2" fmla="val 61222"/>
                            <a:gd name="adj3" fmla="val 16667"/>
                          </a:avLst>
                        </a:prstGeom>
                        <a:solidFill>
                          <a:srgbClr val="FFFFFF"/>
                        </a:solidFill>
                        <a:ln w="9525">
                          <a:solidFill>
                            <a:srgbClr val="000000"/>
                          </a:solidFill>
                          <a:miter lim="800000"/>
                          <a:headEnd/>
                          <a:tailEnd/>
                        </a:ln>
                      </wps:spPr>
                      <wps:txbx>
                        <w:txbxContent>
                          <w:p w:rsidR="009B5274" w:rsidRDefault="009B5274" w:rsidP="009B5274">
                            <w:pPr>
                              <w:spacing w:line="440" w:lineRule="exact"/>
                              <w:rPr>
                                <w:rFonts w:ascii="宋体" w:hAnsi="宋体"/>
                                <w:sz w:val="24"/>
                                <w:u w:val="single"/>
                              </w:rPr>
                            </w:pPr>
                            <w:r>
                              <w:rPr>
                                <w:rFonts w:hint="eastAsia"/>
                              </w:rPr>
                              <w:t>宋体小三号</w:t>
                            </w:r>
                            <w:r>
                              <w:rPr>
                                <w:rFonts w:ascii="宋体" w:hAnsi="宋体" w:hint="eastAsia"/>
                                <w:sz w:val="22"/>
                              </w:rPr>
                              <w:t>（</w:t>
                            </w:r>
                            <w:r>
                              <w:rPr>
                                <w:rFonts w:ascii="宋体" w:hAnsi="宋体" w:hint="eastAsia"/>
                                <w:sz w:val="22"/>
                              </w:rPr>
                              <w:t>居中）—</w:t>
                            </w:r>
                          </w:p>
                          <w:p w:rsidR="009B5274" w:rsidRDefault="009B5274" w:rsidP="009B52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4" o:spid="_x0000_s1028" type="#_x0000_t62" style="position:absolute;left:0;text-align:left;margin-left:-21pt;margin-top:3pt;width:123.7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" adj="20753,24024">
                <v:textbox>
                  <w:txbxContent>
                    <w:p w:rsidR="009B5274" w:rsidRDefault="009B5274" w:rsidP="009B5274">
                      <w:pPr>
                        <w:spacing w:line="440" w:lineRule="exact"/>
                        <w:rPr>
                          <w:rFonts w:ascii="宋体" w:hAnsi="宋体"/>
                          <w:sz w:val="24"/>
                          <w:u w:val="single"/>
                        </w:rPr>
                      </w:pPr>
                      <w:r>
                        <w:rPr>
                          <w:rFonts w:hint="eastAsia"/>
                        </w:rPr>
                        <w:t>宋体小三号</w:t>
                      </w:r>
                      <w:r>
                        <w:rPr>
                          <w:rFonts w:ascii="宋体" w:hAnsi="宋体" w:hint="eastAsia"/>
                          <w:sz w:val="22"/>
                        </w:rPr>
                        <w:t>（</w:t>
                      </w:r>
                      <w:r>
                        <w:rPr>
                          <w:rFonts w:ascii="宋体" w:hAnsi="宋体" w:hint="eastAsia"/>
                          <w:sz w:val="22"/>
                        </w:rPr>
                        <w:t>居中）—</w:t>
                      </w:r>
                    </w:p>
                    <w:p w:rsidR="009B5274" w:rsidRDefault="009B5274" w:rsidP="009B5274"/>
                  </w:txbxContent>
                </v:textbox>
              </v:shape>
            </w:pict>
          </mc:Fallback>
        </mc:AlternateContent>
      </w:r>
      <w:r w:rsidRPr="00DB21D8">
        <w:rPr>
          <w:rFonts w:ascii="宋体" w:hAnsi="宋体" w:hint="eastAsia"/>
          <w:szCs w:val="21"/>
        </w:rPr>
        <w:t>班级：</w:t>
      </w:r>
    </w:p>
    <w:p w:rsidR="009B5274" w:rsidRPr="00DB21D8" w:rsidRDefault="009B5274" w:rsidP="009B5274">
      <w:pPr>
        <w:spacing w:line="360" w:lineRule="auto"/>
        <w:ind w:firstLineChars="1100" w:firstLine="2310"/>
        <w:rPr>
          <w:rFonts w:ascii="宋体" w:hAnsi="宋体"/>
          <w:szCs w:val="21"/>
          <w:u w:val="single"/>
        </w:rPr>
      </w:pPr>
      <w:r w:rsidRPr="00DB21D8">
        <w:rPr>
          <w:rFonts w:ascii="宋体" w:hAnsi="宋体" w:hint="eastAsia"/>
          <w:szCs w:val="21"/>
        </w:rPr>
        <w:t>姓名：</w:t>
      </w:r>
    </w:p>
    <w:p w:rsidR="009B5274" w:rsidRPr="00DB21D8" w:rsidRDefault="009B5274" w:rsidP="009B5274">
      <w:pPr>
        <w:spacing w:line="360" w:lineRule="auto"/>
        <w:ind w:firstLineChars="1100" w:firstLine="2310"/>
        <w:rPr>
          <w:rFonts w:ascii="宋体" w:hAnsi="宋体"/>
          <w:szCs w:val="21"/>
          <w:u w:val="single"/>
        </w:rPr>
      </w:pPr>
      <w:r w:rsidRPr="00DB21D8">
        <w:rPr>
          <w:rFonts w:ascii="宋体" w:hAnsi="宋体" w:hint="eastAsia"/>
          <w:szCs w:val="21"/>
        </w:rPr>
        <w:t>学号：</w:t>
      </w:r>
    </w:p>
    <w:p w:rsidR="009B5274" w:rsidRPr="00DB21D8" w:rsidRDefault="009B5274" w:rsidP="009B5274">
      <w:pPr>
        <w:spacing w:line="360" w:lineRule="auto"/>
        <w:jc w:val="center"/>
        <w:rPr>
          <w:rFonts w:ascii="宋体" w:hAnsi="宋体"/>
          <w:b/>
          <w:szCs w:val="21"/>
        </w:rPr>
      </w:pPr>
    </w:p>
    <w:p w:rsidR="009B5274" w:rsidRPr="00DB21D8" w:rsidRDefault="009B5274" w:rsidP="009B5274">
      <w:pPr>
        <w:spacing w:line="360" w:lineRule="auto"/>
        <w:jc w:val="center"/>
        <w:rPr>
          <w:rFonts w:ascii="宋体" w:hAnsi="宋体"/>
          <w:b/>
          <w:szCs w:val="21"/>
        </w:rPr>
      </w:pPr>
      <w:r>
        <w:rPr>
          <w:rFonts w:ascii="宋体" w:hAnsi="宋体"/>
          <w:noProof/>
          <w:szCs w:val="21"/>
        </w:rPr>
        <mc:AlternateContent>
          <mc:Choice Requires="wps">
            <w:drawing>
              <wp:anchor distT="0" distB="0" distL="114300" distR="114300" simplePos="0" relativeHeight="251663360" behindDoc="0" locked="0" layoutInCell="1" allowOverlap="1">
                <wp:simplePos x="0" y="0"/>
                <wp:positionH relativeFrom="column">
                  <wp:posOffset>4305300</wp:posOffset>
                </wp:positionH>
                <wp:positionV relativeFrom="paragraph">
                  <wp:posOffset>0</wp:posOffset>
                </wp:positionV>
                <wp:extent cx="1371600" cy="297180"/>
                <wp:effectExtent l="171450" t="0" r="19050" b="236220"/>
                <wp:wrapNone/>
                <wp:docPr id="3" name="圆角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97180"/>
                        </a:xfrm>
                        <a:prstGeom prst="wedgeRoundRectCallout">
                          <a:avLst>
                            <a:gd name="adj1" fmla="val -58690"/>
                            <a:gd name="adj2" fmla="val 109190"/>
                            <a:gd name="adj3" fmla="val 16667"/>
                          </a:avLst>
                        </a:prstGeom>
                        <a:solidFill>
                          <a:srgbClr val="FFFFFF"/>
                        </a:solidFill>
                        <a:ln w="9525">
                          <a:solidFill>
                            <a:srgbClr val="000000"/>
                          </a:solidFill>
                          <a:miter lim="800000"/>
                          <a:headEnd/>
                          <a:tailEnd/>
                        </a:ln>
                      </wps:spPr>
                      <wps:txbx>
                        <w:txbxContent>
                          <w:p w:rsidR="009B5274" w:rsidRDefault="009B5274" w:rsidP="009B5274">
                            <w:pPr>
                              <w:rPr>
                                <w:sz w:val="24"/>
                              </w:rPr>
                            </w:pPr>
                            <w:r>
                              <w:rPr>
                                <w:rFonts w:hint="eastAsia"/>
                              </w:rPr>
                              <w:t>宋体小四号（</w:t>
                            </w:r>
                            <w:r>
                              <w:rPr>
                                <w:rFonts w:hint="eastAsia"/>
                              </w:rPr>
                              <w:t>居中）中）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 o:spid="_x0000_s1029" type="#_x0000_t62" style="position:absolute;left:0;text-align:left;margin-left:339pt;margin-top:0;width:108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" adj="-1877,34385">
                <v:textbox>
                  <w:txbxContent>
                    <w:p w:rsidR="009B5274" w:rsidRDefault="009B5274" w:rsidP="009B5274">
                      <w:pPr>
                        <w:rPr>
                          <w:sz w:val="24"/>
                        </w:rPr>
                      </w:pPr>
                      <w:r>
                        <w:rPr>
                          <w:rFonts w:hint="eastAsia"/>
                        </w:rPr>
                        <w:t>宋体小四号（</w:t>
                      </w:r>
                      <w:r>
                        <w:rPr>
                          <w:rFonts w:hint="eastAsia"/>
                        </w:rPr>
                        <w:t>居中）中）</w:t>
                      </w:r>
                    </w:p>
                  </w:txbxContent>
                </v:textbox>
              </v:shape>
            </w:pict>
          </mc:Fallback>
        </mc:AlternateContent>
      </w:r>
    </w:p>
    <w:p w:rsidR="009B5274" w:rsidRPr="00DB21D8" w:rsidRDefault="009B5274" w:rsidP="009B5274">
      <w:pPr>
        <w:spacing w:line="360" w:lineRule="auto"/>
        <w:jc w:val="center"/>
        <w:rPr>
          <w:rFonts w:ascii="宋体" w:hAnsi="宋体"/>
          <w:b/>
          <w:szCs w:val="21"/>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095"/>
        <w:gridCol w:w="1095"/>
        <w:gridCol w:w="1095"/>
        <w:gridCol w:w="1095"/>
        <w:gridCol w:w="1095"/>
        <w:gridCol w:w="1095"/>
        <w:gridCol w:w="1095"/>
      </w:tblGrid>
      <w:tr w:rsidR="009B5274" w:rsidRPr="00DB21D8" w:rsidTr="00302882">
        <w:trPr>
          <w:jc w:val="center"/>
        </w:trPr>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题号</w:t>
            </w:r>
          </w:p>
        </w:tc>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一</w:t>
            </w:r>
          </w:p>
        </w:tc>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二</w:t>
            </w:r>
          </w:p>
        </w:tc>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 xml:space="preserve">三   </w:t>
            </w:r>
          </w:p>
        </w:tc>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四</w:t>
            </w:r>
          </w:p>
        </w:tc>
        <w:tc>
          <w:tcPr>
            <w:tcW w:w="1095" w:type="dxa"/>
            <w:shd w:val="clear" w:color="auto" w:fill="auto"/>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五</w:t>
            </w:r>
          </w:p>
        </w:tc>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szCs w:val="21"/>
              </w:rPr>
              <w:t>…</w:t>
            </w:r>
          </w:p>
        </w:tc>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总分</w:t>
            </w:r>
          </w:p>
        </w:tc>
      </w:tr>
      <w:tr w:rsidR="009B5274" w:rsidRPr="00DB21D8" w:rsidTr="00302882">
        <w:trPr>
          <w:jc w:val="center"/>
        </w:trPr>
        <w:tc>
          <w:tcPr>
            <w:tcW w:w="1095" w:type="dxa"/>
          </w:tcPr>
          <w:p w:rsidR="009B5274" w:rsidRPr="00DB21D8" w:rsidRDefault="009B5274" w:rsidP="00302882">
            <w:pPr>
              <w:spacing w:line="360" w:lineRule="auto"/>
              <w:jc w:val="center"/>
              <w:rPr>
                <w:rFonts w:ascii="宋体" w:hAnsi="宋体"/>
                <w:szCs w:val="21"/>
              </w:rPr>
            </w:pPr>
            <w:r w:rsidRPr="00DB21D8">
              <w:rPr>
                <w:rFonts w:ascii="宋体" w:hAnsi="宋体" w:hint="eastAsia"/>
                <w:szCs w:val="21"/>
              </w:rPr>
              <w:t>得分</w:t>
            </w:r>
          </w:p>
        </w:tc>
        <w:tc>
          <w:tcPr>
            <w:tcW w:w="1095" w:type="dxa"/>
          </w:tcPr>
          <w:p w:rsidR="009B5274" w:rsidRPr="00DB21D8" w:rsidRDefault="009B5274" w:rsidP="00302882">
            <w:pPr>
              <w:spacing w:line="360" w:lineRule="auto"/>
              <w:jc w:val="center"/>
              <w:rPr>
                <w:rFonts w:ascii="宋体" w:hAnsi="宋体"/>
                <w:szCs w:val="21"/>
              </w:rPr>
            </w:pPr>
          </w:p>
        </w:tc>
        <w:tc>
          <w:tcPr>
            <w:tcW w:w="1095" w:type="dxa"/>
          </w:tcPr>
          <w:p w:rsidR="009B5274" w:rsidRPr="00DB21D8" w:rsidRDefault="009B5274" w:rsidP="00302882">
            <w:pPr>
              <w:spacing w:line="360" w:lineRule="auto"/>
              <w:jc w:val="center"/>
              <w:rPr>
                <w:rFonts w:ascii="宋体" w:hAnsi="宋体"/>
                <w:szCs w:val="21"/>
              </w:rPr>
            </w:pPr>
          </w:p>
        </w:tc>
        <w:tc>
          <w:tcPr>
            <w:tcW w:w="1095" w:type="dxa"/>
          </w:tcPr>
          <w:p w:rsidR="009B5274" w:rsidRPr="00DB21D8" w:rsidRDefault="009B5274" w:rsidP="00302882">
            <w:pPr>
              <w:spacing w:line="360" w:lineRule="auto"/>
              <w:jc w:val="center"/>
              <w:rPr>
                <w:rFonts w:ascii="宋体" w:hAnsi="宋体"/>
                <w:szCs w:val="21"/>
              </w:rPr>
            </w:pPr>
          </w:p>
        </w:tc>
        <w:tc>
          <w:tcPr>
            <w:tcW w:w="1095" w:type="dxa"/>
          </w:tcPr>
          <w:p w:rsidR="009B5274" w:rsidRPr="00DB21D8" w:rsidRDefault="009B5274" w:rsidP="00302882">
            <w:pPr>
              <w:spacing w:line="360" w:lineRule="auto"/>
              <w:jc w:val="center"/>
              <w:rPr>
                <w:rFonts w:ascii="宋体" w:hAnsi="宋体"/>
                <w:szCs w:val="21"/>
              </w:rPr>
            </w:pPr>
          </w:p>
        </w:tc>
        <w:tc>
          <w:tcPr>
            <w:tcW w:w="1095" w:type="dxa"/>
            <w:shd w:val="clear" w:color="auto" w:fill="auto"/>
          </w:tcPr>
          <w:p w:rsidR="009B5274" w:rsidRPr="00DB21D8" w:rsidRDefault="009B5274" w:rsidP="00302882">
            <w:pPr>
              <w:spacing w:line="360" w:lineRule="auto"/>
              <w:jc w:val="center"/>
              <w:rPr>
                <w:rFonts w:ascii="宋体" w:hAnsi="宋体"/>
                <w:szCs w:val="21"/>
              </w:rPr>
            </w:pPr>
          </w:p>
        </w:tc>
        <w:tc>
          <w:tcPr>
            <w:tcW w:w="1095" w:type="dxa"/>
          </w:tcPr>
          <w:p w:rsidR="009B5274" w:rsidRPr="00DB21D8" w:rsidRDefault="009B5274" w:rsidP="00302882">
            <w:pPr>
              <w:spacing w:line="360" w:lineRule="auto"/>
              <w:jc w:val="center"/>
              <w:rPr>
                <w:rFonts w:ascii="宋体" w:hAnsi="宋体"/>
                <w:szCs w:val="21"/>
              </w:rPr>
            </w:pPr>
          </w:p>
        </w:tc>
        <w:tc>
          <w:tcPr>
            <w:tcW w:w="1095" w:type="dxa"/>
          </w:tcPr>
          <w:p w:rsidR="009B5274" w:rsidRPr="00DB21D8" w:rsidRDefault="009B5274" w:rsidP="00302882">
            <w:pPr>
              <w:spacing w:line="360" w:lineRule="auto"/>
              <w:jc w:val="center"/>
              <w:rPr>
                <w:rFonts w:ascii="宋体" w:hAnsi="宋体"/>
                <w:szCs w:val="21"/>
              </w:rPr>
            </w:pPr>
          </w:p>
        </w:tc>
      </w:tr>
    </w:tbl>
    <w:p w:rsidR="009B5274" w:rsidRPr="00DB21D8" w:rsidRDefault="009B5274" w:rsidP="009B5274">
      <w:pPr>
        <w:spacing w:line="360" w:lineRule="auto"/>
        <w:jc w:val="center"/>
        <w:rPr>
          <w:rFonts w:ascii="宋体" w:hAnsi="宋体"/>
          <w:b/>
          <w:szCs w:val="21"/>
        </w:rPr>
      </w:pPr>
      <w:r w:rsidRPr="00DB21D8">
        <w:rPr>
          <w:rFonts w:ascii="宋体" w:hAnsi="宋体" w:hint="eastAsia"/>
          <w:b/>
          <w:szCs w:val="21"/>
        </w:rPr>
        <w:t>（试卷不得拆开，所有答案均写在题后相应位置）</w:t>
      </w:r>
    </w:p>
    <w:p w:rsidR="009B5274" w:rsidRPr="00DB21D8" w:rsidRDefault="009B5274" w:rsidP="009B5274">
      <w:pPr>
        <w:spacing w:line="360" w:lineRule="auto"/>
        <w:jc w:val="center"/>
        <w:rPr>
          <w:rFonts w:ascii="宋体" w:hAnsi="宋体"/>
          <w:b/>
          <w:szCs w:val="21"/>
        </w:rPr>
      </w:pPr>
    </w:p>
    <w:p w:rsidR="009B5274" w:rsidRPr="00DB21D8" w:rsidRDefault="009B5274" w:rsidP="009B5274">
      <w:pPr>
        <w:spacing w:line="360" w:lineRule="auto"/>
        <w:jc w:val="center"/>
        <w:rPr>
          <w:rFonts w:ascii="宋体" w:hAnsi="宋体"/>
          <w:b/>
          <w:szCs w:val="21"/>
        </w:rPr>
      </w:pPr>
    </w:p>
    <w:p w:rsidR="009B5274" w:rsidRPr="00DB21D8" w:rsidRDefault="009B5274" w:rsidP="009B5274">
      <w:pPr>
        <w:spacing w:line="360" w:lineRule="auto"/>
        <w:ind w:left="120"/>
        <w:rPr>
          <w:rFonts w:ascii="宋体" w:hAnsi="宋体"/>
          <w:b/>
          <w:bCs/>
          <w:szCs w:val="21"/>
        </w:rPr>
      </w:pPr>
      <w:r w:rsidRPr="00DB21D8">
        <w:rPr>
          <w:rFonts w:ascii="宋体" w:hAnsi="宋体" w:hint="eastAsia"/>
          <w:b/>
          <w:bCs/>
          <w:szCs w:val="21"/>
        </w:rPr>
        <w:t>特别说明：</w:t>
      </w:r>
    </w:p>
    <w:p w:rsidR="009B5274" w:rsidRPr="00DB21D8" w:rsidRDefault="009B5274" w:rsidP="009B5274">
      <w:pPr>
        <w:spacing w:line="360" w:lineRule="auto"/>
        <w:ind w:left="372" w:hanging="372"/>
        <w:rPr>
          <w:rFonts w:ascii="宋体" w:hAnsi="宋体"/>
          <w:szCs w:val="21"/>
        </w:rPr>
      </w:pPr>
      <w:r w:rsidRPr="00DB21D8">
        <w:rPr>
          <w:rFonts w:ascii="宋体" w:hAnsi="宋体" w:hint="eastAsia"/>
          <w:szCs w:val="21"/>
        </w:rPr>
        <w:t>1．页面要求：纸型A4，页边距：上、下、左、右各2.5cm；</w:t>
      </w:r>
    </w:p>
    <w:p w:rsidR="009B5274" w:rsidRPr="00DB21D8" w:rsidRDefault="009B5274" w:rsidP="009B5274">
      <w:pPr>
        <w:spacing w:line="360" w:lineRule="auto"/>
        <w:rPr>
          <w:rFonts w:ascii="宋体" w:hAnsi="宋体"/>
          <w:szCs w:val="21"/>
        </w:rPr>
      </w:pPr>
      <w:r w:rsidRPr="00DB21D8">
        <w:rPr>
          <w:rFonts w:ascii="宋体" w:hAnsi="宋体" w:hint="eastAsia"/>
          <w:szCs w:val="21"/>
        </w:rPr>
        <w:t>2．试题内容用5号宋体，行距1.5倍；</w:t>
      </w:r>
    </w:p>
    <w:p w:rsidR="009B5274" w:rsidRPr="00DB21D8" w:rsidRDefault="009B5274" w:rsidP="009B5274">
      <w:pPr>
        <w:spacing w:line="360" w:lineRule="auto"/>
        <w:rPr>
          <w:rFonts w:ascii="宋体" w:hAnsi="宋体"/>
          <w:szCs w:val="21"/>
        </w:rPr>
      </w:pPr>
      <w:r w:rsidRPr="00DB21D8">
        <w:rPr>
          <w:rFonts w:ascii="宋体" w:hAnsi="宋体" w:hint="eastAsia"/>
          <w:szCs w:val="21"/>
        </w:rPr>
        <w:t>3．课程名称以课表上的名称为准；</w:t>
      </w:r>
    </w:p>
    <w:p w:rsidR="009B5274" w:rsidRPr="00DB21D8" w:rsidRDefault="009B5274" w:rsidP="009B5274">
      <w:pPr>
        <w:spacing w:line="360" w:lineRule="auto"/>
        <w:rPr>
          <w:rFonts w:ascii="宋体" w:hAnsi="宋体"/>
          <w:szCs w:val="21"/>
        </w:rPr>
      </w:pPr>
      <w:r w:rsidRPr="00DB21D8">
        <w:rPr>
          <w:rFonts w:ascii="宋体" w:hAnsi="宋体" w:hint="eastAsia"/>
          <w:szCs w:val="21"/>
        </w:rPr>
        <w:t>4．试卷上每道题需标明分数，试题满分为100分；</w:t>
      </w:r>
    </w:p>
    <w:p w:rsidR="009B5274" w:rsidRPr="00DB21D8" w:rsidRDefault="009B5274" w:rsidP="009B5274">
      <w:pPr>
        <w:spacing w:line="360" w:lineRule="auto"/>
        <w:rPr>
          <w:rFonts w:ascii="宋体" w:hAnsi="宋体"/>
          <w:szCs w:val="21"/>
        </w:rPr>
      </w:pPr>
      <w:r w:rsidRPr="00DB21D8">
        <w:rPr>
          <w:rFonts w:ascii="宋体" w:hAnsi="宋体" w:hint="eastAsia"/>
          <w:szCs w:val="21"/>
        </w:rPr>
        <w:t>5．若不为期末考试试卷，则可去掉“期末”字样，并注明考试类型，如“期中”等；</w:t>
      </w:r>
    </w:p>
    <w:p w:rsidR="009B5274" w:rsidRPr="00DB21D8" w:rsidRDefault="009B5274" w:rsidP="009B5274">
      <w:pPr>
        <w:spacing w:line="360" w:lineRule="auto"/>
        <w:rPr>
          <w:rFonts w:ascii="宋体" w:hAnsi="宋体"/>
          <w:szCs w:val="21"/>
        </w:rPr>
      </w:pPr>
      <w:r w:rsidRPr="00DB21D8">
        <w:rPr>
          <w:rFonts w:ascii="宋体" w:hAnsi="宋体" w:hint="eastAsia"/>
          <w:szCs w:val="21"/>
        </w:rPr>
        <w:t>6．考试方式填写：开卷考试或闭卷考试或半开半闭</w:t>
      </w:r>
    </w:p>
    <w:p w:rsidR="009B5274" w:rsidRPr="00DB21D8" w:rsidRDefault="009B5274" w:rsidP="009B5274">
      <w:pPr>
        <w:spacing w:line="360" w:lineRule="auto"/>
        <w:rPr>
          <w:rFonts w:ascii="宋体" w:hAnsi="宋体"/>
          <w:szCs w:val="21"/>
        </w:rPr>
      </w:pPr>
      <w:r w:rsidRPr="00DB21D8">
        <w:rPr>
          <w:rFonts w:ascii="宋体" w:hAnsi="宋体" w:hint="eastAsia"/>
          <w:szCs w:val="21"/>
        </w:rPr>
        <w:t>7．</w:t>
      </w:r>
      <w:r w:rsidRPr="00DB21D8">
        <w:rPr>
          <w:rFonts w:ascii="宋体" w:hAnsi="宋体" w:hint="eastAsia"/>
          <w:b/>
          <w:szCs w:val="21"/>
        </w:rPr>
        <w:t>试卷采取试题册方式，在试卷上直接留出答题位置，试题册上不附答题纸和草稿纸，如需草稿纸，单独发放。试题背面也可以作为草稿纸用。</w:t>
      </w:r>
    </w:p>
    <w:p w:rsidR="009B5274" w:rsidRPr="00B16CEC" w:rsidRDefault="009B5274" w:rsidP="009B5274">
      <w:pPr>
        <w:spacing w:line="360" w:lineRule="auto"/>
        <w:ind w:firstLineChars="251" w:firstLine="527"/>
        <w:jc w:val="center"/>
        <w:rPr>
          <w:rFonts w:ascii="宋体" w:hAnsi="宋体"/>
          <w:b/>
          <w:sz w:val="24"/>
          <w:szCs w:val="21"/>
        </w:rPr>
      </w:pPr>
      <w:r w:rsidRPr="00DB21D8">
        <w:rPr>
          <w:rFonts w:ascii="宋体" w:hAnsi="宋体"/>
          <w:szCs w:val="21"/>
        </w:rPr>
        <w:br w:type="page"/>
      </w:r>
      <w:r w:rsidRPr="00B16CEC">
        <w:rPr>
          <w:rFonts w:ascii="宋体" w:hAnsi="宋体" w:hint="eastAsia"/>
          <w:b/>
          <w:sz w:val="24"/>
          <w:szCs w:val="21"/>
        </w:rPr>
        <w:lastRenderedPageBreak/>
        <w:t>中国石油大学（北京）20  —20  学年第  学期</w:t>
      </w:r>
    </w:p>
    <w:p w:rsidR="009B5274" w:rsidRPr="00DB21D8" w:rsidRDefault="009B5274" w:rsidP="009B5274">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-38735</wp:posOffset>
                </wp:positionV>
                <wp:extent cx="914400" cy="272415"/>
                <wp:effectExtent l="7620" t="10160" r="268605" b="241300"/>
                <wp:wrapNone/>
                <wp:docPr id="1" name="圆角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2415"/>
                        </a:xfrm>
                        <a:prstGeom prst="wedgeRoundRectCallout">
                          <a:avLst>
                            <a:gd name="adj1" fmla="val 72778"/>
                            <a:gd name="adj2" fmla="val 128556"/>
                            <a:gd name="adj3" fmla="val 16667"/>
                          </a:avLst>
                        </a:prstGeom>
                        <a:solidFill>
                          <a:srgbClr val="FFFFFF"/>
                        </a:solidFill>
                        <a:ln w="9525">
                          <a:solidFill>
                            <a:srgbClr val="000000"/>
                          </a:solidFill>
                          <a:miter lim="800000"/>
                          <a:headEnd/>
                          <a:tailEnd/>
                        </a:ln>
                      </wps:spPr>
                      <wps:txbx>
                        <w:txbxContent>
                          <w:p w:rsidR="009B5274" w:rsidRDefault="009B5274" w:rsidP="009B5274">
                            <w:r>
                              <w:rPr>
                                <w:rFonts w:hint="eastAsia"/>
                              </w:rPr>
                              <w:t>课程名称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 o:spid="_x0000_s1030" type="#_x0000_t62" style="position:absolute;margin-left:-9pt;margin-top:-3.05pt;width:1in;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" adj="26520,38568">
                <v:textbox>
                  <w:txbxContent>
                    <w:p w:rsidR="009B5274" w:rsidRDefault="009B5274" w:rsidP="009B5274">
                      <w:r>
                        <w:rPr>
                          <w:rFonts w:hint="eastAsia"/>
                        </w:rPr>
                        <w:t>课程名称</w:t>
                      </w:r>
                    </w:p>
                  </w:txbxContent>
                </v:textbox>
              </v:shape>
            </w:pict>
          </mc:Fallback>
        </mc:AlternateContent>
      </w:r>
      <w:r>
        <w:rPr>
          <w:rFonts w:ascii="宋体" w:hAnsi="宋体"/>
          <w:noProof/>
          <w:szCs w:val="21"/>
        </w:rPr>
        <mc:AlternateContent>
          <mc:Choice Requires="wps">
            <w:drawing>
              <wp:anchor distT="0" distB="0" distL="114300" distR="114300" simplePos="0" relativeHeight="251659264" behindDoc="0" locked="0" layoutInCell="1" allowOverlap="1">
                <wp:simplePos x="0" y="0"/>
                <wp:positionH relativeFrom="column">
                  <wp:posOffset>4133850</wp:posOffset>
                </wp:positionH>
                <wp:positionV relativeFrom="paragraph">
                  <wp:posOffset>233680</wp:posOffset>
                </wp:positionV>
                <wp:extent cx="1343025" cy="297180"/>
                <wp:effectExtent l="171450" t="0" r="28575" b="236220"/>
                <wp:wrapNone/>
                <wp:docPr id="2" name="圆角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97180"/>
                        </a:xfrm>
                        <a:prstGeom prst="wedgeRoundRectCallout">
                          <a:avLst>
                            <a:gd name="adj1" fmla="val -58690"/>
                            <a:gd name="adj2" fmla="val 109190"/>
                            <a:gd name="adj3" fmla="val 16667"/>
                          </a:avLst>
                        </a:prstGeom>
                        <a:solidFill>
                          <a:srgbClr val="FFFFFF"/>
                        </a:solidFill>
                        <a:ln w="9525">
                          <a:solidFill>
                            <a:srgbClr val="000000"/>
                          </a:solidFill>
                          <a:miter lim="800000"/>
                          <a:headEnd/>
                          <a:tailEnd/>
                        </a:ln>
                      </wps:spPr>
                      <wps:txbx>
                        <w:txbxContent>
                          <w:p w:rsidR="009B5274" w:rsidRDefault="009B5274" w:rsidP="009B5274">
                            <w:pPr>
                              <w:rPr>
                                <w:sz w:val="24"/>
                              </w:rPr>
                            </w:pPr>
                            <w:r>
                              <w:rPr>
                                <w:rFonts w:hint="eastAsia"/>
                              </w:rPr>
                              <w:t>宋体三号（居中）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 o:spid="_x0000_s1031" type="#_x0000_t62" style="position:absolute;margin-left:325.5pt;margin-top:18.4pt;width:105.7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" adj="-1877,34385">
                <v:textbox>
                  <w:txbxContent>
                    <w:p w:rsidR="009B5274" w:rsidRDefault="009B5274" w:rsidP="009B5274">
                      <w:pPr>
                        <w:rPr>
                          <w:sz w:val="24"/>
                        </w:rPr>
                      </w:pPr>
                      <w:r>
                        <w:rPr>
                          <w:rFonts w:hint="eastAsia"/>
                        </w:rPr>
                        <w:t>宋体三号（居中）</w:t>
                      </w:r>
                    </w:p>
                  </w:txbxContent>
                </v:textbox>
              </v:shape>
            </w:pict>
          </mc:Fallback>
        </mc:AlternateContent>
      </w:r>
    </w:p>
    <w:p w:rsidR="009B5274" w:rsidRPr="00C8690A" w:rsidRDefault="009B5274" w:rsidP="009B5274">
      <w:pPr>
        <w:spacing w:line="360" w:lineRule="auto"/>
        <w:ind w:left="120"/>
        <w:rPr>
          <w:rFonts w:ascii="宋体" w:hAnsi="宋体"/>
          <w:b/>
          <w:bCs/>
          <w:szCs w:val="21"/>
          <w:u w:val="single"/>
        </w:rPr>
      </w:pPr>
      <w:r w:rsidRPr="00C8690A">
        <w:rPr>
          <w:rFonts w:ascii="宋体" w:hAnsi="宋体" w:hint="eastAsia"/>
          <w:b/>
          <w:szCs w:val="21"/>
        </w:rPr>
        <w:t>《</w:t>
      </w:r>
      <w:r w:rsidRPr="00C8690A">
        <w:rPr>
          <w:rFonts w:ascii="宋体" w:hAnsi="宋体" w:hint="eastAsia"/>
          <w:b/>
          <w:szCs w:val="21"/>
        </w:rPr>
        <w:tab/>
      </w:r>
      <w:r w:rsidRPr="00C8690A">
        <w:rPr>
          <w:rFonts w:ascii="宋体" w:hAnsi="宋体" w:hint="eastAsia"/>
          <w:b/>
          <w:szCs w:val="21"/>
        </w:rPr>
        <w:tab/>
      </w:r>
      <w:r w:rsidRPr="00C8690A">
        <w:rPr>
          <w:rFonts w:ascii="宋体" w:hAnsi="宋体" w:hint="eastAsia"/>
          <w:b/>
          <w:szCs w:val="21"/>
        </w:rPr>
        <w:tab/>
      </w:r>
      <w:r w:rsidRPr="00C8690A">
        <w:rPr>
          <w:rFonts w:ascii="宋体" w:hAnsi="宋体" w:hint="eastAsia"/>
          <w:b/>
          <w:szCs w:val="21"/>
        </w:rPr>
        <w:tab/>
      </w:r>
      <w:r w:rsidRPr="00C8690A">
        <w:rPr>
          <w:rFonts w:ascii="宋体" w:hAnsi="宋体" w:hint="eastAsia"/>
          <w:b/>
          <w:szCs w:val="21"/>
        </w:rPr>
        <w:tab/>
        <w:t>》期末考试试卷评分标准A/B/C(考试方式)</w:t>
      </w:r>
    </w:p>
    <w:p w:rsidR="009B5274" w:rsidRDefault="009B5274" w:rsidP="009B5274">
      <w:pPr>
        <w:spacing w:line="360" w:lineRule="auto"/>
        <w:ind w:firstLineChars="200" w:firstLine="420"/>
        <w:rPr>
          <w:rFonts w:ascii="宋体" w:hAnsi="宋体"/>
        </w:rPr>
      </w:pPr>
    </w:p>
    <w:p w:rsidR="009B5274" w:rsidRPr="00044313" w:rsidRDefault="009B5274" w:rsidP="009B5274">
      <w:pPr>
        <w:spacing w:line="360" w:lineRule="auto"/>
        <w:ind w:firstLineChars="200" w:firstLine="420"/>
        <w:rPr>
          <w:rFonts w:ascii="宋体" w:hAnsi="宋体"/>
        </w:rPr>
      </w:pPr>
      <w:r w:rsidRPr="00044313">
        <w:rPr>
          <w:rFonts w:ascii="宋体" w:hAnsi="宋体" w:hint="eastAsia"/>
        </w:rPr>
        <w:t>1.使用A4纸，认真、清晰地书写或提供打印稿。</w:t>
      </w:r>
    </w:p>
    <w:p w:rsidR="009B5274" w:rsidRPr="00044313" w:rsidRDefault="009B5274" w:rsidP="009B5274">
      <w:pPr>
        <w:spacing w:line="360" w:lineRule="auto"/>
        <w:ind w:firstLineChars="200" w:firstLine="420"/>
        <w:rPr>
          <w:rFonts w:ascii="宋体" w:hAnsi="宋体"/>
        </w:rPr>
      </w:pPr>
      <w:r w:rsidRPr="00044313">
        <w:rPr>
          <w:rFonts w:ascii="宋体" w:hAnsi="宋体" w:hint="eastAsia"/>
        </w:rPr>
        <w:t>2.页面要求：纸型A4。页边距：上、下、左、右各2.5cm</w:t>
      </w:r>
    </w:p>
    <w:p w:rsidR="009B5274" w:rsidRPr="00044313" w:rsidRDefault="009B5274" w:rsidP="009B5274">
      <w:pPr>
        <w:spacing w:line="360" w:lineRule="auto"/>
        <w:ind w:firstLineChars="200" w:firstLine="420"/>
        <w:rPr>
          <w:rFonts w:ascii="宋体" w:hAnsi="宋体"/>
        </w:rPr>
      </w:pPr>
      <w:r w:rsidRPr="00044313">
        <w:rPr>
          <w:rFonts w:ascii="宋体" w:hAnsi="宋体" w:hint="eastAsia"/>
        </w:rPr>
        <w:t>3.答案内容用5号宋体，行距1.5倍。</w:t>
      </w:r>
    </w:p>
    <w:p w:rsidR="009B5274" w:rsidRPr="00044313" w:rsidRDefault="009B5274" w:rsidP="009B5274">
      <w:pPr>
        <w:spacing w:line="360" w:lineRule="auto"/>
        <w:ind w:firstLineChars="200" w:firstLine="420"/>
        <w:rPr>
          <w:rFonts w:ascii="宋体" w:hAnsi="宋体"/>
        </w:rPr>
      </w:pPr>
      <w:r w:rsidRPr="00044313">
        <w:rPr>
          <w:rFonts w:ascii="宋体" w:hAnsi="宋体" w:hint="eastAsia"/>
        </w:rPr>
        <w:t>4.课程名称以课表上的名称为准。</w:t>
      </w:r>
    </w:p>
    <w:p w:rsidR="009B5274" w:rsidRPr="00044313" w:rsidRDefault="009B5274" w:rsidP="009B5274">
      <w:pPr>
        <w:spacing w:line="360" w:lineRule="auto"/>
        <w:ind w:firstLineChars="200" w:firstLine="420"/>
        <w:rPr>
          <w:rFonts w:ascii="宋体" w:hAnsi="宋体"/>
        </w:rPr>
      </w:pPr>
      <w:r w:rsidRPr="00044313">
        <w:rPr>
          <w:rFonts w:ascii="宋体" w:hAnsi="宋体" w:hint="eastAsia"/>
        </w:rPr>
        <w:t>5.每道题需标明分数、解题步骤与评分标准，评分标准需给出主要步骤（论述题给出基本要点）的得分比例。</w:t>
      </w:r>
    </w:p>
    <w:p w:rsidR="009B5274" w:rsidRPr="00044313" w:rsidRDefault="009B5274" w:rsidP="009B5274">
      <w:pPr>
        <w:spacing w:line="360" w:lineRule="auto"/>
        <w:ind w:firstLineChars="200" w:firstLine="420"/>
        <w:rPr>
          <w:rFonts w:ascii="宋体" w:hAnsi="宋体"/>
        </w:rPr>
      </w:pPr>
      <w:r w:rsidRPr="00044313">
        <w:rPr>
          <w:rFonts w:ascii="宋体" w:hAnsi="宋体" w:hint="eastAsia"/>
        </w:rPr>
        <w:t>6.若不为期末考试试卷，则可去掉“期末”字样，并注明考试类型，如“期中”等。</w:t>
      </w:r>
    </w:p>
    <w:p w:rsidR="009B5274" w:rsidRPr="00DB21D8" w:rsidRDefault="009B5274" w:rsidP="009B5274">
      <w:pPr>
        <w:spacing w:line="360" w:lineRule="auto"/>
        <w:jc w:val="center"/>
        <w:rPr>
          <w:rFonts w:ascii="宋体" w:hAnsi="宋体"/>
          <w:szCs w:val="21"/>
        </w:rPr>
      </w:pPr>
    </w:p>
    <w:p w:rsidR="009B5274" w:rsidRDefault="009B5274" w:rsidP="009B5274">
      <w:pPr>
        <w:widowControl/>
        <w:rPr>
          <w:rFonts w:ascii="宋体" w:hAnsi="宋体"/>
          <w:b/>
          <w:sz w:val="24"/>
          <w:szCs w:val="21"/>
        </w:rPr>
      </w:pPr>
      <w:r>
        <w:rPr>
          <w:rFonts w:ascii="宋体" w:hAnsi="宋体"/>
          <w:b/>
          <w:sz w:val="24"/>
          <w:szCs w:val="21"/>
        </w:rPr>
        <w:br w:type="page"/>
      </w:r>
    </w:p>
    <w:p w:rsidR="009B5274" w:rsidRPr="006F5F76" w:rsidRDefault="009B5274" w:rsidP="009B5274">
      <w:pPr>
        <w:spacing w:line="360" w:lineRule="auto"/>
        <w:rPr>
          <w:rFonts w:ascii="宋体" w:hAnsi="宋体"/>
          <w:b/>
          <w:bCs/>
          <w:sz w:val="24"/>
          <w:szCs w:val="21"/>
        </w:rPr>
      </w:pPr>
      <w:r w:rsidRPr="006F5F76">
        <w:rPr>
          <w:rFonts w:ascii="宋体" w:hAnsi="宋体" w:hint="eastAsia"/>
          <w:b/>
          <w:sz w:val="24"/>
          <w:szCs w:val="21"/>
        </w:rPr>
        <w:lastRenderedPageBreak/>
        <w:t>附件</w:t>
      </w:r>
      <w:r>
        <w:rPr>
          <w:rFonts w:ascii="宋体" w:hAnsi="宋体" w:hint="eastAsia"/>
          <w:b/>
          <w:sz w:val="24"/>
          <w:szCs w:val="21"/>
        </w:rPr>
        <w:t>八</w:t>
      </w:r>
      <w:r w:rsidRPr="006F5F76">
        <w:rPr>
          <w:rFonts w:ascii="宋体" w:hAnsi="宋体" w:hint="eastAsia"/>
          <w:b/>
          <w:sz w:val="24"/>
          <w:szCs w:val="21"/>
        </w:rPr>
        <w:t>：</w:t>
      </w:r>
    </w:p>
    <w:p w:rsidR="009B5274" w:rsidRPr="006F5F76" w:rsidRDefault="009B5274" w:rsidP="009B5274">
      <w:pPr>
        <w:spacing w:line="360" w:lineRule="auto"/>
        <w:jc w:val="center"/>
        <w:rPr>
          <w:rFonts w:ascii="宋体" w:hAnsi="宋体"/>
          <w:b/>
          <w:bCs/>
          <w:sz w:val="24"/>
          <w:szCs w:val="21"/>
        </w:rPr>
      </w:pPr>
      <w:r w:rsidRPr="006F5F76">
        <w:rPr>
          <w:rFonts w:ascii="宋体" w:hAnsi="宋体" w:hint="eastAsia"/>
          <w:b/>
          <w:bCs/>
          <w:sz w:val="24"/>
          <w:szCs w:val="21"/>
        </w:rPr>
        <w:t>中国石油大学（北京）本科生考试草稿纸</w:t>
      </w:r>
    </w:p>
    <w:p w:rsidR="009B5274" w:rsidRPr="00DB21D8" w:rsidRDefault="009B5274" w:rsidP="009B5274">
      <w:pPr>
        <w:spacing w:line="360" w:lineRule="auto"/>
        <w:jc w:val="center"/>
        <w:rPr>
          <w:rFonts w:ascii="宋体" w:hAnsi="宋体"/>
          <w:bCs/>
          <w:szCs w:val="21"/>
        </w:rPr>
      </w:pPr>
    </w:p>
    <w:p w:rsidR="009B5274" w:rsidRPr="00DB21D8" w:rsidRDefault="009B5274" w:rsidP="009B5274">
      <w:pPr>
        <w:spacing w:line="360" w:lineRule="auto"/>
        <w:rPr>
          <w:rFonts w:ascii="宋体" w:hAnsi="宋体"/>
          <w:szCs w:val="21"/>
        </w:rPr>
      </w:pPr>
      <w:r w:rsidRPr="00DB21D8">
        <w:rPr>
          <w:rFonts w:ascii="宋体" w:hAnsi="宋体" w:hint="eastAsia"/>
          <w:szCs w:val="21"/>
        </w:rPr>
        <w:t>班级：__________姓名：____________ 学号：______________ 考试课程：________________</w:t>
      </w:r>
    </w:p>
    <w:p w:rsidR="009B5274" w:rsidRPr="00854459" w:rsidRDefault="009B5274" w:rsidP="009B5274">
      <w:pPr>
        <w:rPr>
          <w:rFonts w:hint="eastAsia"/>
        </w:rPr>
      </w:pPr>
    </w:p>
    <w:p w:rsidR="00B357FF" w:rsidRPr="009B5274" w:rsidRDefault="00B357FF">
      <w:bookmarkStart w:id="4" w:name="_GoBack"/>
      <w:bookmarkEnd w:id="4"/>
    </w:p>
    <w:sectPr w:rsidR="00B357FF" w:rsidRPr="009B5274" w:rsidSect="00DE674E">
      <w:footerReference w:type="even" r:id="rId6"/>
      <w:footerReference w:type="default" r:id="rId7"/>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EB" w:rsidRDefault="009B5274" w:rsidP="00AB238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66</w:t>
    </w:r>
    <w:r>
      <w:rPr>
        <w:rStyle w:val="a8"/>
      </w:rPr>
      <w:fldChar w:fldCharType="end"/>
    </w:r>
  </w:p>
  <w:p w:rsidR="004E24EB" w:rsidRDefault="009B52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EB" w:rsidRDefault="009B5274" w:rsidP="00AB238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22</w:t>
    </w:r>
    <w:r>
      <w:rPr>
        <w:rStyle w:val="a8"/>
      </w:rPr>
      <w:fldChar w:fldCharType="end"/>
    </w:r>
  </w:p>
  <w:p w:rsidR="004E24EB" w:rsidRDefault="009B5274">
    <w:pPr>
      <w:pStyle w:val="a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chineseCounting"/>
      <w:suff w:val="space"/>
      <w:lvlText w:val="第%1条"/>
      <w:lvlJc w:val="left"/>
    </w:lvl>
  </w:abstractNum>
  <w:abstractNum w:abstractNumId="1">
    <w:nsid w:val="03492A38"/>
    <w:multiLevelType w:val="hybridMultilevel"/>
    <w:tmpl w:val="E60C0EFA"/>
    <w:lvl w:ilvl="0" w:tplc="BE543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0B1570"/>
    <w:multiLevelType w:val="hybridMultilevel"/>
    <w:tmpl w:val="E0F48414"/>
    <w:lvl w:ilvl="0" w:tplc="41C47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FBB30FB"/>
    <w:multiLevelType w:val="hybridMultilevel"/>
    <w:tmpl w:val="F92E1036"/>
    <w:lvl w:ilvl="0" w:tplc="E022058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1BA3412"/>
    <w:multiLevelType w:val="hybridMultilevel"/>
    <w:tmpl w:val="B220E82E"/>
    <w:lvl w:ilvl="0" w:tplc="132CF23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3C78DE"/>
    <w:multiLevelType w:val="hybridMultilevel"/>
    <w:tmpl w:val="C95C7542"/>
    <w:lvl w:ilvl="0" w:tplc="65722A36">
      <w:start w:val="1"/>
      <w:numFmt w:val="decimal"/>
      <w:lvlText w:val="%1．"/>
      <w:lvlJc w:val="left"/>
      <w:pPr>
        <w:tabs>
          <w:tab w:val="num" w:pos="360"/>
        </w:tabs>
        <w:ind w:left="360" w:hanging="360"/>
      </w:pPr>
      <w:rPr>
        <w:rFonts w:ascii="Times New Roman" w:hAnsi="Times New Roman" w:hint="eastAsia"/>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60D6FDC"/>
    <w:multiLevelType w:val="hybridMultilevel"/>
    <w:tmpl w:val="3E9C5026"/>
    <w:lvl w:ilvl="0" w:tplc="5F20C7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F61006"/>
    <w:multiLevelType w:val="hybridMultilevel"/>
    <w:tmpl w:val="75F48FC8"/>
    <w:lvl w:ilvl="0" w:tplc="10C4B382">
      <w:start w:val="1"/>
      <w:numFmt w:val="decimal"/>
      <w:lvlText w:val="%1．"/>
      <w:lvlJc w:val="left"/>
      <w:pPr>
        <w:tabs>
          <w:tab w:val="num" w:pos="420"/>
        </w:tabs>
        <w:ind w:left="420" w:firstLine="0"/>
      </w:pPr>
      <w:rPr>
        <w:rFonts w:ascii="仿宋_GB2312" w:eastAsia="仿宋_GB2312" w:hAnsi="宋体" w:cs="宋体" w:hint="eastAsia"/>
        <w:spacing w:val="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38140CB1"/>
    <w:multiLevelType w:val="hybridMultilevel"/>
    <w:tmpl w:val="599AFC3E"/>
    <w:lvl w:ilvl="0" w:tplc="7ABE2A8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ECB2285"/>
    <w:multiLevelType w:val="hybridMultilevel"/>
    <w:tmpl w:val="F0F215AC"/>
    <w:lvl w:ilvl="0" w:tplc="10C4B382">
      <w:start w:val="1"/>
      <w:numFmt w:val="decimal"/>
      <w:lvlText w:val="%1．"/>
      <w:lvlJc w:val="left"/>
      <w:pPr>
        <w:tabs>
          <w:tab w:val="num" w:pos="420"/>
        </w:tabs>
        <w:ind w:left="420" w:firstLine="0"/>
      </w:pPr>
      <w:rPr>
        <w:rFonts w:ascii="仿宋_GB2312" w:eastAsia="仿宋_GB2312" w:hAnsi="宋体" w:cs="宋体" w:hint="eastAsia"/>
        <w:spacing w:val="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C291526"/>
    <w:multiLevelType w:val="hybridMultilevel"/>
    <w:tmpl w:val="FC10AF5C"/>
    <w:lvl w:ilvl="0" w:tplc="67B401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C5F1F"/>
    <w:multiLevelType w:val="hybridMultilevel"/>
    <w:tmpl w:val="C0B69624"/>
    <w:lvl w:ilvl="0" w:tplc="6DE69578">
      <w:start w:val="7"/>
      <w:numFmt w:val="japaneseCounting"/>
      <w:lvlText w:val="第%1章"/>
      <w:lvlJc w:val="left"/>
      <w:pPr>
        <w:tabs>
          <w:tab w:val="num" w:pos="840"/>
        </w:tabs>
        <w:ind w:left="840" w:hanging="84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53D66D56"/>
    <w:multiLevelType w:val="hybridMultilevel"/>
    <w:tmpl w:val="4A9238BA"/>
    <w:lvl w:ilvl="0" w:tplc="516625CC">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F0E57A4"/>
    <w:multiLevelType w:val="hybridMultilevel"/>
    <w:tmpl w:val="3654B716"/>
    <w:lvl w:ilvl="0" w:tplc="324861E6">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5F4E7ADE"/>
    <w:multiLevelType w:val="hybridMultilevel"/>
    <w:tmpl w:val="BE5AF24A"/>
    <w:lvl w:ilvl="0" w:tplc="EBD2879A">
      <w:start w:val="1"/>
      <w:numFmt w:val="japaneseCounting"/>
      <w:lvlText w:val="第%1条"/>
      <w:lvlJc w:val="left"/>
      <w:pPr>
        <w:tabs>
          <w:tab w:val="num" w:pos="1140"/>
        </w:tabs>
        <w:ind w:left="1140" w:hanging="7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5">
    <w:nsid w:val="60766776"/>
    <w:multiLevelType w:val="hybridMultilevel"/>
    <w:tmpl w:val="DBE6B6BE"/>
    <w:lvl w:ilvl="0" w:tplc="571679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690695D"/>
    <w:multiLevelType w:val="hybridMultilevel"/>
    <w:tmpl w:val="209A1532"/>
    <w:lvl w:ilvl="0" w:tplc="418E5C08">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73F1C50"/>
    <w:multiLevelType w:val="hybridMultilevel"/>
    <w:tmpl w:val="CBF4EA38"/>
    <w:lvl w:ilvl="0" w:tplc="12B643B6">
      <w:start w:val="1"/>
      <w:numFmt w:val="japaneseCounting"/>
      <w:lvlText w:val="第%1条"/>
      <w:lvlJc w:val="left"/>
      <w:pPr>
        <w:tabs>
          <w:tab w:val="num" w:pos="1287"/>
        </w:tabs>
        <w:ind w:left="1287" w:hanging="720"/>
      </w:pPr>
      <w:rPr>
        <w:rFonts w:hint="default"/>
        <w:b/>
      </w:rPr>
    </w:lvl>
    <w:lvl w:ilvl="1" w:tplc="04090019" w:tentative="1">
      <w:start w:val="1"/>
      <w:numFmt w:val="lowerLetter"/>
      <w:lvlText w:val="%2)"/>
      <w:lvlJc w:val="left"/>
      <w:pPr>
        <w:tabs>
          <w:tab w:val="num" w:pos="987"/>
        </w:tabs>
        <w:ind w:left="987" w:hanging="420"/>
      </w:pPr>
    </w:lvl>
    <w:lvl w:ilvl="2" w:tplc="0409001B" w:tentative="1">
      <w:start w:val="1"/>
      <w:numFmt w:val="lowerRoman"/>
      <w:lvlText w:val="%3."/>
      <w:lvlJc w:val="right"/>
      <w:pPr>
        <w:tabs>
          <w:tab w:val="num" w:pos="1407"/>
        </w:tabs>
        <w:ind w:left="1407" w:hanging="420"/>
      </w:pPr>
    </w:lvl>
    <w:lvl w:ilvl="3" w:tplc="0409000F" w:tentative="1">
      <w:start w:val="1"/>
      <w:numFmt w:val="decimal"/>
      <w:lvlText w:val="%4."/>
      <w:lvlJc w:val="left"/>
      <w:pPr>
        <w:tabs>
          <w:tab w:val="num" w:pos="1827"/>
        </w:tabs>
        <w:ind w:left="1827" w:hanging="420"/>
      </w:pPr>
    </w:lvl>
    <w:lvl w:ilvl="4" w:tplc="04090019" w:tentative="1">
      <w:start w:val="1"/>
      <w:numFmt w:val="lowerLetter"/>
      <w:lvlText w:val="%5)"/>
      <w:lvlJc w:val="left"/>
      <w:pPr>
        <w:tabs>
          <w:tab w:val="num" w:pos="2247"/>
        </w:tabs>
        <w:ind w:left="2247" w:hanging="420"/>
      </w:pPr>
    </w:lvl>
    <w:lvl w:ilvl="5" w:tplc="0409001B" w:tentative="1">
      <w:start w:val="1"/>
      <w:numFmt w:val="lowerRoman"/>
      <w:lvlText w:val="%6."/>
      <w:lvlJc w:val="right"/>
      <w:pPr>
        <w:tabs>
          <w:tab w:val="num" w:pos="2667"/>
        </w:tabs>
        <w:ind w:left="2667" w:hanging="420"/>
      </w:pPr>
    </w:lvl>
    <w:lvl w:ilvl="6" w:tplc="0409000F" w:tentative="1">
      <w:start w:val="1"/>
      <w:numFmt w:val="decimal"/>
      <w:lvlText w:val="%7."/>
      <w:lvlJc w:val="left"/>
      <w:pPr>
        <w:tabs>
          <w:tab w:val="num" w:pos="3087"/>
        </w:tabs>
        <w:ind w:left="3087" w:hanging="420"/>
      </w:pPr>
    </w:lvl>
    <w:lvl w:ilvl="7" w:tplc="04090019" w:tentative="1">
      <w:start w:val="1"/>
      <w:numFmt w:val="lowerLetter"/>
      <w:lvlText w:val="%8)"/>
      <w:lvlJc w:val="left"/>
      <w:pPr>
        <w:tabs>
          <w:tab w:val="num" w:pos="3507"/>
        </w:tabs>
        <w:ind w:left="3507" w:hanging="420"/>
      </w:pPr>
    </w:lvl>
    <w:lvl w:ilvl="8" w:tplc="0409001B" w:tentative="1">
      <w:start w:val="1"/>
      <w:numFmt w:val="lowerRoman"/>
      <w:lvlText w:val="%9."/>
      <w:lvlJc w:val="right"/>
      <w:pPr>
        <w:tabs>
          <w:tab w:val="num" w:pos="3927"/>
        </w:tabs>
        <w:ind w:left="3927" w:hanging="420"/>
      </w:pPr>
    </w:lvl>
  </w:abstractNum>
  <w:abstractNum w:abstractNumId="18">
    <w:nsid w:val="6A866910"/>
    <w:multiLevelType w:val="hybridMultilevel"/>
    <w:tmpl w:val="0FE2D242"/>
    <w:lvl w:ilvl="0" w:tplc="071ABD12">
      <w:start w:val="1"/>
      <w:numFmt w:val="japaneseCounting"/>
      <w:lvlText w:val="%1、"/>
      <w:lvlJc w:val="left"/>
      <w:pPr>
        <w:tabs>
          <w:tab w:val="num" w:pos="1200"/>
        </w:tabs>
        <w:ind w:left="120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BCE6622"/>
    <w:multiLevelType w:val="hybridMultilevel"/>
    <w:tmpl w:val="F6A6D698"/>
    <w:lvl w:ilvl="0" w:tplc="18A27E34">
      <w:start w:val="1"/>
      <w:numFmt w:val="japaneseCounting"/>
      <w:lvlText w:val="第%1条"/>
      <w:lvlJc w:val="left"/>
      <w:pPr>
        <w:ind w:left="1004" w:hanging="720"/>
      </w:pPr>
      <w:rPr>
        <w:rFonts w:hint="default"/>
        <w:b/>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1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5"/>
  </w:num>
  <w:num w:numId="7">
    <w:abstractNumId w:val="19"/>
  </w:num>
  <w:num w:numId="8">
    <w:abstractNumId w:val="13"/>
  </w:num>
  <w:num w:numId="9">
    <w:abstractNumId w:val="12"/>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84"/>
    <w:rsid w:val="00370C84"/>
    <w:rsid w:val="009B5274"/>
    <w:rsid w:val="00B3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Date" w:uiPriority="0" w:qFormat="1"/>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74"/>
    <w:pPr>
      <w:widowControl w:val="0"/>
    </w:pPr>
    <w:rPr>
      <w:rFonts w:ascii="Times New Roman" w:eastAsia="宋体" w:hAnsi="Times New Roman" w:cs="Times New Roman"/>
      <w:szCs w:val="24"/>
    </w:rPr>
  </w:style>
  <w:style w:type="paragraph" w:styleId="1">
    <w:name w:val="heading 1"/>
    <w:basedOn w:val="a"/>
    <w:next w:val="a"/>
    <w:link w:val="1Char"/>
    <w:autoRedefine/>
    <w:qFormat/>
    <w:rsid w:val="009B5274"/>
    <w:pPr>
      <w:keepNext/>
      <w:keepLines/>
      <w:adjustRightInd w:val="0"/>
      <w:snapToGrid w:val="0"/>
      <w:spacing w:line="360" w:lineRule="auto"/>
      <w:jc w:val="center"/>
      <w:outlineLvl w:val="0"/>
    </w:pPr>
    <w:rPr>
      <w:rFonts w:ascii="黑体" w:eastAsia="黑体" w:hAnsi="黑体"/>
      <w:bCs/>
      <w:kern w:val="0"/>
      <w:sz w:val="52"/>
      <w:szCs w:val="52"/>
      <w:lang w:val="x-none" w:eastAsia="x-none"/>
    </w:rPr>
  </w:style>
  <w:style w:type="paragraph" w:styleId="2">
    <w:name w:val="heading 2"/>
    <w:basedOn w:val="a"/>
    <w:next w:val="a"/>
    <w:link w:val="2Char"/>
    <w:autoRedefine/>
    <w:qFormat/>
    <w:rsid w:val="009B5274"/>
    <w:pPr>
      <w:keepNext/>
      <w:keepLines/>
      <w:adjustRightInd w:val="0"/>
      <w:snapToGrid w:val="0"/>
      <w:spacing w:line="360" w:lineRule="auto"/>
      <w:jc w:val="center"/>
      <w:outlineLvl w:val="1"/>
    </w:pPr>
    <w:rPr>
      <w:rFonts w:ascii="黑体" w:eastAsia="黑体" w:hAnsi="黑体"/>
      <w:b/>
      <w:bCs/>
      <w:w w:val="90"/>
      <w:kern w:val="0"/>
      <w:sz w:val="28"/>
      <w:szCs w:val="28"/>
      <w:lang w:val="x-none" w:eastAsia="x-none"/>
    </w:rPr>
  </w:style>
  <w:style w:type="paragraph" w:styleId="3">
    <w:name w:val="heading 3"/>
    <w:basedOn w:val="a"/>
    <w:next w:val="a"/>
    <w:link w:val="3Char"/>
    <w:unhideWhenUsed/>
    <w:qFormat/>
    <w:rsid w:val="009B52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 Char Char"/>
    <w:basedOn w:val="a0"/>
    <w:link w:val="1"/>
    <w:rsid w:val="009B5274"/>
    <w:rPr>
      <w:rFonts w:ascii="黑体" w:eastAsia="黑体" w:hAnsi="黑体" w:cs="Times New Roman"/>
      <w:bCs/>
      <w:kern w:val="0"/>
      <w:sz w:val="52"/>
      <w:szCs w:val="52"/>
      <w:lang w:val="x-none" w:eastAsia="x-none"/>
    </w:rPr>
  </w:style>
  <w:style w:type="character" w:customStyle="1" w:styleId="2Char">
    <w:name w:val="标题 2 Char"/>
    <w:basedOn w:val="a0"/>
    <w:link w:val="2"/>
    <w:qFormat/>
    <w:rsid w:val="009B5274"/>
    <w:rPr>
      <w:rFonts w:ascii="黑体" w:eastAsia="黑体" w:hAnsi="黑体" w:cs="Times New Roman"/>
      <w:b/>
      <w:bCs/>
      <w:w w:val="90"/>
      <w:kern w:val="0"/>
      <w:sz w:val="28"/>
      <w:szCs w:val="28"/>
      <w:lang w:val="x-none" w:eastAsia="x-none"/>
    </w:rPr>
  </w:style>
  <w:style w:type="character" w:customStyle="1" w:styleId="3Char">
    <w:name w:val="标题 3 Char"/>
    <w:basedOn w:val="a0"/>
    <w:link w:val="3"/>
    <w:rsid w:val="009B5274"/>
    <w:rPr>
      <w:rFonts w:ascii="Times New Roman" w:eastAsia="宋体" w:hAnsi="Times New Roman" w:cs="Times New Roman"/>
      <w:b/>
      <w:bCs/>
      <w:sz w:val="32"/>
      <w:szCs w:val="3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9B5274"/>
    <w:pPr>
      <w:widowControl/>
      <w:spacing w:after="160" w:line="240" w:lineRule="exact"/>
    </w:pPr>
    <w:rPr>
      <w:rFonts w:ascii="Verdana" w:hAnsi="Verdana"/>
      <w:kern w:val="0"/>
      <w:sz w:val="20"/>
      <w:szCs w:val="20"/>
      <w:lang w:eastAsia="en-US"/>
    </w:rPr>
  </w:style>
  <w:style w:type="paragraph" w:customStyle="1" w:styleId="p">
    <w:name w:val="p"/>
    <w:basedOn w:val="a"/>
    <w:qFormat/>
    <w:rsid w:val="009B5274"/>
    <w:pPr>
      <w:widowControl/>
      <w:spacing w:before="120" w:after="120" w:line="384" w:lineRule="auto"/>
    </w:pPr>
    <w:rPr>
      <w:rFonts w:ascii="Arial" w:hAnsi="Arial" w:cs="Arial"/>
      <w:color w:val="000000"/>
      <w:kern w:val="0"/>
      <w:szCs w:val="21"/>
    </w:rPr>
  </w:style>
  <w:style w:type="paragraph" w:styleId="30">
    <w:name w:val="Body Text Indent 3"/>
    <w:basedOn w:val="a"/>
    <w:link w:val="3Char0"/>
    <w:rsid w:val="009B5274"/>
    <w:pPr>
      <w:spacing w:after="120"/>
      <w:ind w:leftChars="200" w:left="420"/>
    </w:pPr>
    <w:rPr>
      <w:sz w:val="16"/>
      <w:szCs w:val="16"/>
      <w:lang w:val="x-none" w:eastAsia="x-none"/>
    </w:rPr>
  </w:style>
  <w:style w:type="character" w:customStyle="1" w:styleId="3Char0">
    <w:name w:val="正文文本缩进 3 Char"/>
    <w:basedOn w:val="a0"/>
    <w:link w:val="30"/>
    <w:rsid w:val="009B5274"/>
    <w:rPr>
      <w:rFonts w:ascii="Times New Roman" w:eastAsia="宋体" w:hAnsi="Times New Roman" w:cs="Times New Roman"/>
      <w:sz w:val="16"/>
      <w:szCs w:val="16"/>
      <w:lang w:val="x-none" w:eastAsia="x-none"/>
    </w:rPr>
  </w:style>
  <w:style w:type="character" w:customStyle="1" w:styleId="Char">
    <w:name w:val="正文文本缩进 Char"/>
    <w:link w:val="a3"/>
    <w:rsid w:val="009B5274"/>
    <w:rPr>
      <w:rFonts w:eastAsia="宋体"/>
      <w:szCs w:val="24"/>
    </w:rPr>
  </w:style>
  <w:style w:type="paragraph" w:styleId="a3">
    <w:name w:val="Body Text Indent"/>
    <w:basedOn w:val="a"/>
    <w:link w:val="Char"/>
    <w:qFormat/>
    <w:rsid w:val="009B5274"/>
    <w:pPr>
      <w:spacing w:after="120"/>
      <w:ind w:leftChars="200" w:left="420"/>
    </w:pPr>
    <w:rPr>
      <w:rFonts w:asciiTheme="minorHAnsi" w:hAnsiTheme="minorHAnsi" w:cstheme="minorBidi"/>
    </w:rPr>
  </w:style>
  <w:style w:type="character" w:customStyle="1" w:styleId="Char1">
    <w:name w:val="正文文本缩进 Char1"/>
    <w:basedOn w:val="a0"/>
    <w:rsid w:val="009B5274"/>
    <w:rPr>
      <w:rFonts w:ascii="Times New Roman" w:eastAsia="宋体" w:hAnsi="Times New Roman" w:cs="Times New Roman"/>
      <w:szCs w:val="24"/>
    </w:rPr>
  </w:style>
  <w:style w:type="character" w:styleId="a4">
    <w:name w:val="Hyperlink"/>
    <w:uiPriority w:val="99"/>
    <w:rsid w:val="009B5274"/>
    <w:rPr>
      <w:color w:val="0000FF"/>
      <w:u w:val="single"/>
    </w:rPr>
  </w:style>
  <w:style w:type="paragraph" w:customStyle="1" w:styleId="Char0">
    <w:name w:val=" Char"/>
    <w:basedOn w:val="a"/>
    <w:rsid w:val="009B5274"/>
    <w:pPr>
      <w:widowControl/>
      <w:spacing w:after="160" w:line="240" w:lineRule="exact"/>
    </w:pPr>
    <w:rPr>
      <w:rFonts w:ascii="Verdana" w:eastAsia="MS Mincho" w:hAnsi="Verdana" w:cs="Verdana"/>
      <w:kern w:val="0"/>
      <w:sz w:val="20"/>
      <w:szCs w:val="20"/>
      <w:lang w:eastAsia="en-US"/>
    </w:rPr>
  </w:style>
  <w:style w:type="paragraph" w:styleId="a5">
    <w:name w:val="Plain Text"/>
    <w:basedOn w:val="a"/>
    <w:link w:val="Char2"/>
    <w:rsid w:val="009B5274"/>
    <w:rPr>
      <w:rFonts w:ascii="宋体" w:hAnsi="Courier New"/>
      <w:szCs w:val="21"/>
      <w:lang w:val="x-none" w:eastAsia="x-none"/>
    </w:rPr>
  </w:style>
  <w:style w:type="character" w:customStyle="1" w:styleId="Char2">
    <w:name w:val="纯文本 Char"/>
    <w:basedOn w:val="a0"/>
    <w:link w:val="a5"/>
    <w:rsid w:val="009B5274"/>
    <w:rPr>
      <w:rFonts w:ascii="宋体" w:eastAsia="宋体" w:hAnsi="Courier New" w:cs="Times New Roman"/>
      <w:szCs w:val="21"/>
      <w:lang w:val="x-none" w:eastAsia="x-none"/>
    </w:rPr>
  </w:style>
  <w:style w:type="paragraph" w:styleId="a6">
    <w:name w:val="Date"/>
    <w:basedOn w:val="a"/>
    <w:next w:val="a"/>
    <w:link w:val="Char3"/>
    <w:qFormat/>
    <w:rsid w:val="009B5274"/>
    <w:pPr>
      <w:ind w:leftChars="2500"/>
    </w:pPr>
    <w:rPr>
      <w:szCs w:val="20"/>
      <w:lang w:val="x-none" w:eastAsia="x-none"/>
    </w:rPr>
  </w:style>
  <w:style w:type="character" w:customStyle="1" w:styleId="Char3">
    <w:name w:val="日期 Char"/>
    <w:basedOn w:val="a0"/>
    <w:link w:val="a6"/>
    <w:qFormat/>
    <w:rsid w:val="009B5274"/>
    <w:rPr>
      <w:rFonts w:ascii="Times New Roman" w:eastAsia="宋体" w:hAnsi="Times New Roman" w:cs="Times New Roman"/>
      <w:szCs w:val="20"/>
      <w:lang w:val="x-none" w:eastAsia="x-none"/>
    </w:rPr>
  </w:style>
  <w:style w:type="paragraph" w:styleId="a7">
    <w:name w:val="footer"/>
    <w:basedOn w:val="a"/>
    <w:link w:val="Char4"/>
    <w:uiPriority w:val="99"/>
    <w:rsid w:val="009B5274"/>
    <w:pPr>
      <w:tabs>
        <w:tab w:val="center" w:pos="4153"/>
        <w:tab w:val="right" w:pos="8306"/>
      </w:tabs>
      <w:snapToGrid w:val="0"/>
    </w:pPr>
    <w:rPr>
      <w:sz w:val="18"/>
      <w:szCs w:val="18"/>
      <w:lang w:val="x-none" w:eastAsia="x-none"/>
    </w:rPr>
  </w:style>
  <w:style w:type="character" w:customStyle="1" w:styleId="Char4">
    <w:name w:val="页脚 Char"/>
    <w:basedOn w:val="a0"/>
    <w:link w:val="a7"/>
    <w:uiPriority w:val="99"/>
    <w:rsid w:val="009B5274"/>
    <w:rPr>
      <w:rFonts w:ascii="Times New Roman" w:eastAsia="宋体" w:hAnsi="Times New Roman" w:cs="Times New Roman"/>
      <w:sz w:val="18"/>
      <w:szCs w:val="18"/>
      <w:lang w:val="x-none" w:eastAsia="x-none"/>
    </w:rPr>
  </w:style>
  <w:style w:type="character" w:styleId="a8">
    <w:name w:val="page number"/>
    <w:basedOn w:val="a0"/>
    <w:rsid w:val="009B5274"/>
  </w:style>
  <w:style w:type="paragraph" w:styleId="a9">
    <w:name w:val="Normal (Web)"/>
    <w:basedOn w:val="a"/>
    <w:rsid w:val="009B5274"/>
    <w:pPr>
      <w:widowControl/>
      <w:spacing w:before="100" w:beforeAutospacing="1" w:after="100" w:afterAutospacing="1"/>
    </w:pPr>
    <w:rPr>
      <w:rFonts w:ascii="Arial Unicode MS" w:eastAsia="Arial Unicode MS" w:hAnsi="Arial Unicode MS" w:cs="Arial Unicode MS"/>
      <w:color w:val="000000"/>
      <w:kern w:val="0"/>
      <w:sz w:val="24"/>
    </w:rPr>
  </w:style>
  <w:style w:type="character" w:customStyle="1" w:styleId="content1">
    <w:name w:val="content1"/>
    <w:rsid w:val="009B5274"/>
    <w:rPr>
      <w:rFonts w:cs="Times New Roman"/>
      <w:sz w:val="21"/>
      <w:szCs w:val="21"/>
    </w:rPr>
  </w:style>
  <w:style w:type="paragraph" w:customStyle="1" w:styleId="aa">
    <w:name w:val="样式"/>
    <w:basedOn w:val="a"/>
    <w:next w:val="a5"/>
    <w:rsid w:val="009B5274"/>
    <w:pPr>
      <w:widowControl/>
      <w:spacing w:before="100" w:beforeAutospacing="1" w:after="100" w:afterAutospacing="1"/>
    </w:pPr>
    <w:rPr>
      <w:rFonts w:ascii="Arial Unicode MS" w:eastAsia="Arial Unicode MS" w:hAnsi="Arial Unicode MS" w:cs="Arial Unicode MS"/>
      <w:kern w:val="0"/>
      <w:sz w:val="24"/>
    </w:rPr>
  </w:style>
  <w:style w:type="character" w:customStyle="1" w:styleId="CharChar1">
    <w:name w:val=" Char Char1"/>
    <w:rsid w:val="009B5274"/>
    <w:rPr>
      <w:rFonts w:eastAsia="宋体"/>
      <w:kern w:val="2"/>
      <w:sz w:val="21"/>
      <w:szCs w:val="24"/>
      <w:lang w:val="en-US" w:eastAsia="zh-CN" w:bidi="ar-SA"/>
    </w:rPr>
  </w:style>
  <w:style w:type="paragraph" w:styleId="20">
    <w:name w:val="Body Text Indent 2"/>
    <w:basedOn w:val="a"/>
    <w:link w:val="2Char0"/>
    <w:rsid w:val="009B5274"/>
    <w:pPr>
      <w:spacing w:after="120" w:line="480" w:lineRule="auto"/>
      <w:ind w:leftChars="200" w:left="420"/>
    </w:pPr>
    <w:rPr>
      <w:lang w:val="x-none" w:eastAsia="x-none"/>
    </w:rPr>
  </w:style>
  <w:style w:type="character" w:customStyle="1" w:styleId="2Char0">
    <w:name w:val="正文文本缩进 2 Char"/>
    <w:basedOn w:val="a0"/>
    <w:link w:val="20"/>
    <w:rsid w:val="009B5274"/>
    <w:rPr>
      <w:rFonts w:ascii="Times New Roman" w:eastAsia="宋体" w:hAnsi="Times New Roman" w:cs="Times New Roman"/>
      <w:szCs w:val="24"/>
      <w:lang w:val="x-none" w:eastAsia="x-none"/>
    </w:rPr>
  </w:style>
  <w:style w:type="paragraph" w:styleId="ab">
    <w:name w:val="Block Text"/>
    <w:basedOn w:val="a"/>
    <w:rsid w:val="009B5274"/>
    <w:pPr>
      <w:spacing w:after="120"/>
      <w:ind w:leftChars="700" w:left="1440" w:rightChars="700" w:right="1440"/>
    </w:pPr>
  </w:style>
  <w:style w:type="paragraph" w:styleId="ac">
    <w:name w:val="header"/>
    <w:basedOn w:val="a"/>
    <w:link w:val="Char5"/>
    <w:rsid w:val="009B527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5">
    <w:name w:val="页眉 Char"/>
    <w:basedOn w:val="a0"/>
    <w:link w:val="ac"/>
    <w:rsid w:val="009B5274"/>
    <w:rPr>
      <w:rFonts w:ascii="Times New Roman" w:eastAsia="宋体" w:hAnsi="Times New Roman" w:cs="Times New Roman"/>
      <w:sz w:val="18"/>
      <w:szCs w:val="18"/>
      <w:lang w:val="x-none" w:eastAsia="x-none"/>
    </w:rPr>
  </w:style>
  <w:style w:type="paragraph" w:styleId="ad">
    <w:name w:val="Body Text"/>
    <w:basedOn w:val="a"/>
    <w:link w:val="Char6"/>
    <w:rsid w:val="009B5274"/>
    <w:pPr>
      <w:spacing w:after="120"/>
    </w:pPr>
    <w:rPr>
      <w:lang w:val="x-none" w:eastAsia="x-none"/>
    </w:rPr>
  </w:style>
  <w:style w:type="character" w:customStyle="1" w:styleId="Char6">
    <w:name w:val="正文文本 Char"/>
    <w:basedOn w:val="a0"/>
    <w:link w:val="ad"/>
    <w:rsid w:val="009B5274"/>
    <w:rPr>
      <w:rFonts w:ascii="Times New Roman" w:eastAsia="宋体" w:hAnsi="Times New Roman" w:cs="Times New Roman"/>
      <w:szCs w:val="24"/>
      <w:lang w:val="x-none" w:eastAsia="x-none"/>
    </w:rPr>
  </w:style>
  <w:style w:type="paragraph" w:customStyle="1" w:styleId="xl34">
    <w:name w:val="xl34"/>
    <w:basedOn w:val="a"/>
    <w:rsid w:val="009B5274"/>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xl35">
    <w:name w:val="xl35"/>
    <w:basedOn w:val="a"/>
    <w:rsid w:val="009B5274"/>
    <w:pPr>
      <w:widowControl/>
      <w:pBdr>
        <w:bottom w:val="single" w:sz="4" w:space="0" w:color="auto"/>
        <w:right w:val="single" w:sz="4" w:space="0" w:color="auto"/>
      </w:pBdr>
      <w:spacing w:before="100" w:beforeAutospacing="1" w:after="100" w:afterAutospacing="1"/>
      <w:textAlignment w:val="center"/>
    </w:pPr>
    <w:rPr>
      <w:rFonts w:eastAsia="Arial Unicode MS"/>
      <w:kern w:val="0"/>
      <w:szCs w:val="21"/>
    </w:rPr>
  </w:style>
  <w:style w:type="paragraph" w:styleId="ae">
    <w:next w:val="af"/>
    <w:uiPriority w:val="99"/>
    <w:rsid w:val="009B5274"/>
    <w:pPr>
      <w:widowControl w:val="0"/>
    </w:pPr>
    <w:rPr>
      <w:rFonts w:ascii="Times New Roman" w:eastAsia="宋体" w:hAnsi="Times New Roman" w:cs="Times New Roman"/>
      <w:szCs w:val="24"/>
    </w:rPr>
  </w:style>
  <w:style w:type="character" w:customStyle="1" w:styleId="search">
    <w:name w:val="search"/>
    <w:basedOn w:val="a0"/>
    <w:rsid w:val="009B5274"/>
  </w:style>
  <w:style w:type="paragraph" w:customStyle="1" w:styleId="maincontent">
    <w:name w:val="main_content"/>
    <w:basedOn w:val="a"/>
    <w:rsid w:val="009B5274"/>
    <w:pPr>
      <w:widowControl/>
      <w:spacing w:before="100" w:beforeAutospacing="1" w:after="100" w:afterAutospacing="1"/>
    </w:pPr>
    <w:rPr>
      <w:rFonts w:ascii="宋体" w:hAnsi="宋体"/>
      <w:kern w:val="0"/>
      <w:sz w:val="24"/>
    </w:rPr>
  </w:style>
  <w:style w:type="paragraph" w:customStyle="1" w:styleId="xl24">
    <w:name w:val="xl24"/>
    <w:basedOn w:val="a"/>
    <w:rsid w:val="009B52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styleId="af0">
    <w:name w:val="Normal Indent"/>
    <w:basedOn w:val="a"/>
    <w:rsid w:val="009B5274"/>
    <w:pPr>
      <w:ind w:firstLineChars="200" w:firstLine="420"/>
    </w:pPr>
  </w:style>
  <w:style w:type="paragraph" w:customStyle="1" w:styleId="2TimesNewRoman">
    <w:name w:val="标题 2 + (西文) Times New Roman"/>
    <w:aliases w:val="(中文) 宋体,四号,居中,段前: 6 磅,段后: 6 磅,行距: 1.5 倍行距"/>
    <w:basedOn w:val="a"/>
    <w:link w:val="2TimesNewRomanChar"/>
    <w:rsid w:val="009B5274"/>
    <w:pPr>
      <w:spacing w:beforeLines="50" w:before="120" w:afterLines="50" w:after="120" w:line="360" w:lineRule="auto"/>
      <w:jc w:val="center"/>
    </w:pPr>
    <w:rPr>
      <w:sz w:val="32"/>
      <w:szCs w:val="32"/>
    </w:rPr>
  </w:style>
  <w:style w:type="character" w:customStyle="1" w:styleId="2TimesNewRomanChar">
    <w:name w:val="标题 2 + (西文) Times New Roman Char"/>
    <w:aliases w:val="(中文) 宋体 Char,四号 Char,居中 Char,段前: 6 磅 Char,段后: 6 磅 Char,行距: 1.5 倍行距 Char"/>
    <w:link w:val="2TimesNewRoman"/>
    <w:rsid w:val="009B5274"/>
    <w:rPr>
      <w:rFonts w:ascii="Times New Roman" w:eastAsia="宋体" w:hAnsi="Times New Roman" w:cs="Times New Roman"/>
      <w:sz w:val="32"/>
      <w:szCs w:val="32"/>
    </w:rPr>
  </w:style>
  <w:style w:type="paragraph" w:customStyle="1" w:styleId="12">
    <w:name w:val="样式 段前: 12 磅"/>
    <w:basedOn w:val="21"/>
    <w:autoRedefine/>
    <w:rsid w:val="009B5274"/>
    <w:pPr>
      <w:spacing w:after="0" w:line="80" w:lineRule="atLeast"/>
      <w:ind w:left="0" w:firstLine="361"/>
    </w:pPr>
    <w:rPr>
      <w:sz w:val="28"/>
    </w:rPr>
  </w:style>
  <w:style w:type="paragraph" w:styleId="21">
    <w:name w:val="Body Text First Indent 2"/>
    <w:basedOn w:val="a3"/>
    <w:link w:val="2Char1"/>
    <w:rsid w:val="009B5274"/>
    <w:pPr>
      <w:ind w:firstLineChars="200" w:firstLine="420"/>
    </w:pPr>
    <w:rPr>
      <w:lang w:val="x-none" w:eastAsia="x-none"/>
    </w:rPr>
  </w:style>
  <w:style w:type="character" w:customStyle="1" w:styleId="2Char1">
    <w:name w:val="正文首行缩进 2 Char"/>
    <w:basedOn w:val="Char1"/>
    <w:link w:val="21"/>
    <w:rsid w:val="009B5274"/>
    <w:rPr>
      <w:rFonts w:ascii="Times New Roman" w:eastAsia="宋体" w:hAnsi="Times New Roman" w:cs="Times New Roman"/>
      <w:szCs w:val="24"/>
      <w:lang w:val="x-none" w:eastAsia="x-none"/>
    </w:rPr>
  </w:style>
  <w:style w:type="paragraph" w:customStyle="1" w:styleId="title">
    <w:name w:val="title"/>
    <w:basedOn w:val="a"/>
    <w:rsid w:val="009B5274"/>
    <w:pPr>
      <w:widowControl/>
      <w:spacing w:before="100" w:beforeAutospacing="1" w:after="100" w:afterAutospacing="1" w:line="375" w:lineRule="atLeast"/>
    </w:pPr>
    <w:rPr>
      <w:rFonts w:ascii="宋体" w:hAnsi="宋体" w:cs="宋体"/>
      <w:kern w:val="0"/>
      <w:sz w:val="24"/>
    </w:rPr>
  </w:style>
  <w:style w:type="character" w:styleId="af1">
    <w:name w:val="Strong"/>
    <w:qFormat/>
    <w:rsid w:val="009B5274"/>
    <w:rPr>
      <w:b/>
      <w:bCs/>
    </w:rPr>
  </w:style>
  <w:style w:type="character" w:customStyle="1" w:styleId="CharCharChar">
    <w:name w:val=" Char Char Char"/>
    <w:rsid w:val="009B5274"/>
    <w:rPr>
      <w:rFonts w:eastAsia="宋体"/>
      <w:b/>
      <w:bCs/>
      <w:kern w:val="44"/>
      <w:sz w:val="44"/>
      <w:szCs w:val="44"/>
      <w:lang w:val="en-US" w:eastAsia="zh-CN" w:bidi="ar-SA"/>
    </w:rPr>
  </w:style>
  <w:style w:type="paragraph" w:customStyle="1" w:styleId="af2">
    <w:name w:val="宋体"/>
    <w:basedOn w:val="a"/>
    <w:rsid w:val="009B5274"/>
    <w:pPr>
      <w:spacing w:line="300" w:lineRule="auto"/>
      <w:ind w:firstLineChars="200" w:firstLine="420"/>
    </w:pPr>
  </w:style>
  <w:style w:type="paragraph" w:customStyle="1" w:styleId="125">
    <w:name w:val="正文 + 行距: 多倍行距 1.25 字行"/>
    <w:aliases w:val="首行缩进:  2 字符"/>
    <w:basedOn w:val="ad"/>
    <w:rsid w:val="009B5274"/>
    <w:pPr>
      <w:spacing w:after="0" w:line="300" w:lineRule="auto"/>
      <w:ind w:firstLineChars="200" w:firstLine="420"/>
    </w:pPr>
    <w:rPr>
      <w:rFonts w:ascii="宋体" w:hAnsi="宋体"/>
      <w:szCs w:val="21"/>
    </w:rPr>
  </w:style>
  <w:style w:type="paragraph" w:styleId="af3">
    <w:name w:val="Balloon Text"/>
    <w:basedOn w:val="a"/>
    <w:link w:val="Char7"/>
    <w:rsid w:val="009B5274"/>
    <w:rPr>
      <w:sz w:val="18"/>
      <w:szCs w:val="18"/>
      <w:lang w:val="x-none" w:eastAsia="x-none"/>
    </w:rPr>
  </w:style>
  <w:style w:type="character" w:customStyle="1" w:styleId="Char7">
    <w:name w:val="批注框文本 Char"/>
    <w:basedOn w:val="a0"/>
    <w:link w:val="af3"/>
    <w:rsid w:val="009B5274"/>
    <w:rPr>
      <w:rFonts w:ascii="Times New Roman" w:eastAsia="宋体" w:hAnsi="Times New Roman" w:cs="Times New Roman"/>
      <w:sz w:val="18"/>
      <w:szCs w:val="18"/>
      <w:lang w:val="x-none" w:eastAsia="x-none"/>
    </w:rPr>
  </w:style>
  <w:style w:type="paragraph" w:styleId="af4">
    <w:name w:val="Document Map"/>
    <w:basedOn w:val="a"/>
    <w:link w:val="Char8"/>
    <w:rsid w:val="009B5274"/>
    <w:rPr>
      <w:rFonts w:ascii="宋体"/>
      <w:sz w:val="18"/>
      <w:szCs w:val="18"/>
      <w:lang w:val="x-none" w:eastAsia="x-none"/>
    </w:rPr>
  </w:style>
  <w:style w:type="character" w:customStyle="1" w:styleId="Char8">
    <w:name w:val="文档结构图 Char"/>
    <w:basedOn w:val="a0"/>
    <w:link w:val="af4"/>
    <w:rsid w:val="009B5274"/>
    <w:rPr>
      <w:rFonts w:ascii="宋体" w:eastAsia="宋体" w:hAnsi="Times New Roman" w:cs="Times New Roman"/>
      <w:sz w:val="18"/>
      <w:szCs w:val="18"/>
      <w:lang w:val="x-none" w:eastAsia="x-none"/>
    </w:rPr>
  </w:style>
  <w:style w:type="character" w:styleId="af5">
    <w:name w:val="Subtle Reference"/>
    <w:uiPriority w:val="31"/>
    <w:qFormat/>
    <w:rsid w:val="009B5274"/>
    <w:rPr>
      <w:smallCaps/>
      <w:color w:val="C0504D"/>
      <w:u w:val="single"/>
    </w:rPr>
  </w:style>
  <w:style w:type="paragraph" w:styleId="10">
    <w:name w:val="toc 1"/>
    <w:basedOn w:val="a"/>
    <w:next w:val="a"/>
    <w:autoRedefine/>
    <w:uiPriority w:val="39"/>
    <w:qFormat/>
    <w:rsid w:val="009B5274"/>
    <w:pPr>
      <w:tabs>
        <w:tab w:val="right" w:leader="dot" w:pos="8302"/>
      </w:tabs>
      <w:spacing w:beforeLines="100" w:before="240" w:afterLines="100" w:after="240"/>
      <w:jc w:val="right"/>
    </w:pPr>
    <w:rPr>
      <w:rFonts w:ascii="宋体" w:hAnsi="宋体"/>
      <w:b/>
      <w:noProof/>
    </w:rPr>
  </w:style>
  <w:style w:type="paragraph" w:styleId="22">
    <w:name w:val="toc 2"/>
    <w:basedOn w:val="a"/>
    <w:next w:val="a"/>
    <w:autoRedefine/>
    <w:uiPriority w:val="39"/>
    <w:qFormat/>
    <w:rsid w:val="009B5274"/>
    <w:pPr>
      <w:tabs>
        <w:tab w:val="right" w:leader="dot" w:pos="8777"/>
      </w:tabs>
      <w:ind w:leftChars="200" w:left="420"/>
    </w:pPr>
    <w:rPr>
      <w:noProof/>
    </w:rPr>
  </w:style>
  <w:style w:type="paragraph" w:styleId="af6">
    <w:name w:val="List Paragraph"/>
    <w:basedOn w:val="a"/>
    <w:uiPriority w:val="34"/>
    <w:qFormat/>
    <w:rsid w:val="009B5274"/>
    <w:pPr>
      <w:ind w:firstLineChars="200" w:firstLine="420"/>
      <w:jc w:val="both"/>
    </w:pPr>
    <w:rPr>
      <w:rFonts w:ascii="Calibri" w:hAnsi="Calibri"/>
      <w:szCs w:val="22"/>
    </w:rPr>
  </w:style>
  <w:style w:type="character" w:customStyle="1" w:styleId="txt11">
    <w:name w:val="txt11"/>
    <w:rsid w:val="009B5274"/>
    <w:rPr>
      <w:rFonts w:ascii="Verdana" w:hAnsi="Verdana" w:hint="default"/>
      <w:sz w:val="20"/>
      <w:szCs w:val="20"/>
    </w:rPr>
  </w:style>
  <w:style w:type="paragraph" w:styleId="af7">
    <w:name w:val="List"/>
    <w:basedOn w:val="a"/>
    <w:rsid w:val="009B5274"/>
    <w:pPr>
      <w:ind w:left="200" w:hangingChars="200" w:hanging="200"/>
      <w:jc w:val="both"/>
    </w:pPr>
  </w:style>
  <w:style w:type="paragraph" w:customStyle="1" w:styleId="Default">
    <w:name w:val="Default"/>
    <w:rsid w:val="009B5274"/>
    <w:pPr>
      <w:widowControl w:val="0"/>
      <w:autoSpaceDE w:val="0"/>
      <w:autoSpaceDN w:val="0"/>
      <w:adjustRightInd w:val="0"/>
    </w:pPr>
    <w:rPr>
      <w:rFonts w:ascii="华文细黑" w:eastAsia="华文细黑" w:hAnsi="Calibri" w:cs="华文细黑"/>
      <w:color w:val="000000"/>
      <w:kern w:val="0"/>
      <w:sz w:val="24"/>
      <w:szCs w:val="24"/>
    </w:rPr>
  </w:style>
  <w:style w:type="table" w:styleId="af8">
    <w:name w:val="Table Grid"/>
    <w:basedOn w:val="a1"/>
    <w:rsid w:val="009B527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Subtitle"/>
    <w:basedOn w:val="a"/>
    <w:next w:val="a"/>
    <w:link w:val="Char9"/>
    <w:qFormat/>
    <w:rsid w:val="009B5274"/>
    <w:pPr>
      <w:spacing w:before="240" w:after="60" w:line="312" w:lineRule="auto"/>
      <w:jc w:val="center"/>
      <w:outlineLvl w:val="1"/>
    </w:pPr>
    <w:rPr>
      <w:rFonts w:ascii="Cambria" w:hAnsi="Cambria"/>
      <w:b/>
      <w:bCs/>
      <w:kern w:val="28"/>
      <w:sz w:val="32"/>
      <w:szCs w:val="32"/>
      <w:lang w:val="x-none" w:eastAsia="x-none"/>
    </w:rPr>
  </w:style>
  <w:style w:type="character" w:customStyle="1" w:styleId="Char9">
    <w:name w:val="副标题 Char"/>
    <w:basedOn w:val="a0"/>
    <w:link w:val="af9"/>
    <w:rsid w:val="009B5274"/>
    <w:rPr>
      <w:rFonts w:ascii="Cambria" w:eastAsia="宋体" w:hAnsi="Cambria" w:cs="Times New Roman"/>
      <w:b/>
      <w:bCs/>
      <w:kern w:val="28"/>
      <w:sz w:val="32"/>
      <w:szCs w:val="32"/>
      <w:lang w:val="x-none" w:eastAsia="x-none"/>
    </w:rPr>
  </w:style>
  <w:style w:type="paragraph" w:styleId="HTML">
    <w:name w:val="HTML Preformatted"/>
    <w:basedOn w:val="a"/>
    <w:link w:val="HTMLChar"/>
    <w:rsid w:val="009B5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lang w:val="x-none" w:eastAsia="x-none"/>
    </w:rPr>
  </w:style>
  <w:style w:type="character" w:customStyle="1" w:styleId="HTMLChar">
    <w:name w:val="HTML 预设格式 Char"/>
    <w:basedOn w:val="a0"/>
    <w:link w:val="HTML"/>
    <w:rsid w:val="009B5274"/>
    <w:rPr>
      <w:rFonts w:ascii="黑体" w:eastAsia="黑体" w:hAnsi="Courier New" w:cs="Times New Roman"/>
      <w:kern w:val="0"/>
      <w:sz w:val="20"/>
      <w:szCs w:val="20"/>
      <w:lang w:val="x-none" w:eastAsia="x-none"/>
    </w:rPr>
  </w:style>
  <w:style w:type="paragraph" w:styleId="23">
    <w:name w:val="Body Text 2"/>
    <w:basedOn w:val="a"/>
    <w:link w:val="2Char2"/>
    <w:rsid w:val="009B5274"/>
    <w:pPr>
      <w:spacing w:after="120" w:line="480" w:lineRule="auto"/>
    </w:pPr>
    <w:rPr>
      <w:lang w:val="x-none" w:eastAsia="x-none"/>
    </w:rPr>
  </w:style>
  <w:style w:type="character" w:customStyle="1" w:styleId="2Char2">
    <w:name w:val="正文文本 2 Char"/>
    <w:basedOn w:val="a0"/>
    <w:link w:val="23"/>
    <w:rsid w:val="009B5274"/>
    <w:rPr>
      <w:rFonts w:ascii="Times New Roman" w:eastAsia="宋体" w:hAnsi="Times New Roman" w:cs="Times New Roman"/>
      <w:szCs w:val="24"/>
      <w:lang w:val="x-none" w:eastAsia="x-none"/>
    </w:rPr>
  </w:style>
  <w:style w:type="character" w:styleId="afa">
    <w:name w:val="annotation reference"/>
    <w:rsid w:val="009B5274"/>
    <w:rPr>
      <w:sz w:val="21"/>
      <w:szCs w:val="21"/>
    </w:rPr>
  </w:style>
  <w:style w:type="paragraph" w:styleId="afb">
    <w:name w:val="annotation text"/>
    <w:basedOn w:val="a"/>
    <w:link w:val="Chara"/>
    <w:rsid w:val="009B5274"/>
    <w:rPr>
      <w:lang w:val="x-none" w:eastAsia="x-none"/>
    </w:rPr>
  </w:style>
  <w:style w:type="character" w:customStyle="1" w:styleId="Chara">
    <w:name w:val="批注文字 Char"/>
    <w:basedOn w:val="a0"/>
    <w:link w:val="afb"/>
    <w:rsid w:val="009B5274"/>
    <w:rPr>
      <w:rFonts w:ascii="Times New Roman" w:eastAsia="宋体" w:hAnsi="Times New Roman" w:cs="Times New Roman"/>
      <w:szCs w:val="24"/>
      <w:lang w:val="x-none" w:eastAsia="x-none"/>
    </w:rPr>
  </w:style>
  <w:style w:type="paragraph" w:styleId="afc">
    <w:name w:val="annotation subject"/>
    <w:basedOn w:val="afb"/>
    <w:next w:val="afb"/>
    <w:link w:val="Charb"/>
    <w:rsid w:val="009B5274"/>
    <w:rPr>
      <w:b/>
      <w:bCs/>
    </w:rPr>
  </w:style>
  <w:style w:type="character" w:customStyle="1" w:styleId="Charb">
    <w:name w:val="批注主题 Char"/>
    <w:basedOn w:val="Chara"/>
    <w:link w:val="afc"/>
    <w:rsid w:val="009B5274"/>
    <w:rPr>
      <w:rFonts w:ascii="Times New Roman" w:eastAsia="宋体" w:hAnsi="Times New Roman" w:cs="Times New Roman"/>
      <w:b/>
      <w:bCs/>
      <w:szCs w:val="24"/>
      <w:lang w:val="x-none" w:eastAsia="x-none"/>
    </w:rPr>
  </w:style>
  <w:style w:type="paragraph" w:customStyle="1" w:styleId="Charc">
    <w:name w:val="Char"/>
    <w:basedOn w:val="a"/>
    <w:rsid w:val="009B5274"/>
    <w:pPr>
      <w:widowControl/>
      <w:spacing w:after="160" w:line="240" w:lineRule="exact"/>
    </w:pPr>
    <w:rPr>
      <w:rFonts w:ascii="Verdana" w:eastAsia="MS Mincho" w:hAnsi="Verdana" w:cs="Verdana"/>
      <w:kern w:val="0"/>
      <w:sz w:val="20"/>
      <w:szCs w:val="20"/>
      <w:lang w:eastAsia="en-US"/>
    </w:rPr>
  </w:style>
  <w:style w:type="character" w:customStyle="1" w:styleId="CharChar10">
    <w:name w:val="Char Char1"/>
    <w:rsid w:val="009B5274"/>
    <w:rPr>
      <w:rFonts w:eastAsia="宋体"/>
      <w:kern w:val="2"/>
      <w:sz w:val="21"/>
      <w:szCs w:val="24"/>
      <w:lang w:val="en-US" w:eastAsia="zh-CN" w:bidi="ar-SA"/>
    </w:rPr>
  </w:style>
  <w:style w:type="paragraph" w:customStyle="1" w:styleId="11">
    <w:name w:val="标题1"/>
    <w:basedOn w:val="a"/>
    <w:rsid w:val="009B5274"/>
    <w:pPr>
      <w:widowControl/>
      <w:spacing w:before="100" w:beforeAutospacing="1" w:after="100" w:afterAutospacing="1" w:line="375" w:lineRule="atLeast"/>
    </w:pPr>
    <w:rPr>
      <w:rFonts w:ascii="宋体" w:hAnsi="宋体" w:cs="宋体"/>
      <w:kern w:val="0"/>
      <w:sz w:val="24"/>
    </w:rPr>
  </w:style>
  <w:style w:type="character" w:customStyle="1" w:styleId="CharCharChar0">
    <w:name w:val="Char Char Char"/>
    <w:rsid w:val="009B5274"/>
    <w:rPr>
      <w:rFonts w:eastAsia="宋体"/>
      <w:b/>
      <w:bCs/>
      <w:kern w:val="44"/>
      <w:sz w:val="44"/>
      <w:szCs w:val="44"/>
      <w:lang w:val="en-US" w:eastAsia="zh-CN" w:bidi="ar-SA"/>
    </w:rPr>
  </w:style>
  <w:style w:type="character" w:customStyle="1" w:styleId="13">
    <w:name w:val="不明显参考1"/>
    <w:uiPriority w:val="31"/>
    <w:qFormat/>
    <w:rsid w:val="009B5274"/>
    <w:rPr>
      <w:smallCaps/>
      <w:color w:val="C0504D"/>
      <w:u w:val="single"/>
    </w:rPr>
  </w:style>
  <w:style w:type="paragraph" w:customStyle="1" w:styleId="5">
    <w:name w:val="5 文件号"/>
    <w:basedOn w:val="a"/>
    <w:rsid w:val="009B5274"/>
    <w:pPr>
      <w:widowControl/>
      <w:spacing w:before="208" w:after="208" w:line="416" w:lineRule="exact"/>
      <w:jc w:val="center"/>
    </w:pPr>
    <w:rPr>
      <w:rFonts w:ascii="楷体_GB2312" w:eastAsia="楷体_GB2312" w:hAnsi="宋体"/>
      <w:color w:val="FF0000"/>
      <w:kern w:val="0"/>
    </w:rPr>
  </w:style>
  <w:style w:type="paragraph" w:customStyle="1" w:styleId="14">
    <w:name w:val="列出段落1"/>
    <w:basedOn w:val="a"/>
    <w:uiPriority w:val="34"/>
    <w:qFormat/>
    <w:rsid w:val="009B5274"/>
    <w:pPr>
      <w:ind w:firstLineChars="200" w:firstLine="420"/>
    </w:pPr>
  </w:style>
  <w:style w:type="paragraph" w:styleId="31">
    <w:name w:val="toc 3"/>
    <w:basedOn w:val="a"/>
    <w:next w:val="a"/>
    <w:autoRedefine/>
    <w:uiPriority w:val="39"/>
    <w:unhideWhenUsed/>
    <w:qFormat/>
    <w:rsid w:val="009B5274"/>
    <w:pPr>
      <w:ind w:leftChars="400" w:left="840"/>
      <w:jc w:val="both"/>
    </w:pPr>
    <w:rPr>
      <w:rFonts w:ascii="Calibri" w:hAnsi="Calibri"/>
      <w:szCs w:val="22"/>
    </w:rPr>
  </w:style>
  <w:style w:type="paragraph" w:styleId="4">
    <w:name w:val="toc 4"/>
    <w:basedOn w:val="a"/>
    <w:next w:val="a"/>
    <w:autoRedefine/>
    <w:uiPriority w:val="39"/>
    <w:unhideWhenUsed/>
    <w:rsid w:val="009B5274"/>
    <w:pPr>
      <w:ind w:leftChars="600" w:left="1260"/>
      <w:jc w:val="both"/>
    </w:pPr>
    <w:rPr>
      <w:rFonts w:ascii="Calibri" w:hAnsi="Calibri"/>
      <w:szCs w:val="22"/>
    </w:rPr>
  </w:style>
  <w:style w:type="paragraph" w:styleId="50">
    <w:name w:val="toc 5"/>
    <w:basedOn w:val="a"/>
    <w:next w:val="a"/>
    <w:autoRedefine/>
    <w:uiPriority w:val="39"/>
    <w:unhideWhenUsed/>
    <w:rsid w:val="009B5274"/>
    <w:pPr>
      <w:ind w:leftChars="800" w:left="1680"/>
      <w:jc w:val="both"/>
    </w:pPr>
    <w:rPr>
      <w:rFonts w:ascii="Calibri" w:hAnsi="Calibri"/>
      <w:szCs w:val="22"/>
    </w:rPr>
  </w:style>
  <w:style w:type="paragraph" w:styleId="6">
    <w:name w:val="toc 6"/>
    <w:basedOn w:val="a"/>
    <w:next w:val="a"/>
    <w:autoRedefine/>
    <w:uiPriority w:val="39"/>
    <w:unhideWhenUsed/>
    <w:rsid w:val="009B5274"/>
    <w:pPr>
      <w:ind w:leftChars="1000" w:left="2100"/>
      <w:jc w:val="both"/>
    </w:pPr>
    <w:rPr>
      <w:rFonts w:ascii="Calibri" w:hAnsi="Calibri"/>
      <w:szCs w:val="22"/>
    </w:rPr>
  </w:style>
  <w:style w:type="paragraph" w:styleId="7">
    <w:name w:val="toc 7"/>
    <w:basedOn w:val="a"/>
    <w:next w:val="a"/>
    <w:autoRedefine/>
    <w:uiPriority w:val="39"/>
    <w:unhideWhenUsed/>
    <w:rsid w:val="009B5274"/>
    <w:pPr>
      <w:ind w:leftChars="1200" w:left="2520"/>
      <w:jc w:val="both"/>
    </w:pPr>
    <w:rPr>
      <w:rFonts w:ascii="Calibri" w:hAnsi="Calibri"/>
      <w:szCs w:val="22"/>
    </w:rPr>
  </w:style>
  <w:style w:type="paragraph" w:styleId="8">
    <w:name w:val="toc 8"/>
    <w:basedOn w:val="a"/>
    <w:next w:val="a"/>
    <w:autoRedefine/>
    <w:uiPriority w:val="39"/>
    <w:unhideWhenUsed/>
    <w:rsid w:val="009B5274"/>
    <w:pPr>
      <w:ind w:leftChars="1400" w:left="2940"/>
      <w:jc w:val="both"/>
    </w:pPr>
    <w:rPr>
      <w:rFonts w:ascii="Calibri" w:hAnsi="Calibri"/>
      <w:szCs w:val="22"/>
    </w:rPr>
  </w:style>
  <w:style w:type="paragraph" w:styleId="9">
    <w:name w:val="toc 9"/>
    <w:basedOn w:val="a"/>
    <w:next w:val="a"/>
    <w:autoRedefine/>
    <w:uiPriority w:val="39"/>
    <w:unhideWhenUsed/>
    <w:rsid w:val="009B5274"/>
    <w:pPr>
      <w:ind w:leftChars="1600" w:left="3360"/>
      <w:jc w:val="both"/>
    </w:pPr>
    <w:rPr>
      <w:rFonts w:ascii="Calibri" w:hAnsi="Calibri"/>
      <w:szCs w:val="22"/>
    </w:rPr>
  </w:style>
  <w:style w:type="paragraph" w:styleId="afd">
    <w:name w:val="Title"/>
    <w:basedOn w:val="a"/>
    <w:next w:val="a"/>
    <w:link w:val="Chard"/>
    <w:qFormat/>
    <w:rsid w:val="009B5274"/>
    <w:pPr>
      <w:spacing w:before="240" w:after="60"/>
      <w:jc w:val="center"/>
      <w:outlineLvl w:val="0"/>
    </w:pPr>
    <w:rPr>
      <w:rFonts w:ascii="Cambria" w:hAnsi="Cambria"/>
      <w:b/>
      <w:bCs/>
      <w:sz w:val="32"/>
      <w:szCs w:val="32"/>
      <w:lang w:val="x-none" w:eastAsia="x-none"/>
    </w:rPr>
  </w:style>
  <w:style w:type="character" w:customStyle="1" w:styleId="Chard">
    <w:name w:val="标题 Char"/>
    <w:basedOn w:val="a0"/>
    <w:link w:val="afd"/>
    <w:rsid w:val="009B5274"/>
    <w:rPr>
      <w:rFonts w:ascii="Cambria" w:eastAsia="宋体" w:hAnsi="Cambria" w:cs="Times New Roman"/>
      <w:b/>
      <w:bCs/>
      <w:sz w:val="32"/>
      <w:szCs w:val="32"/>
      <w:lang w:val="x-none" w:eastAsia="x-none"/>
    </w:rPr>
  </w:style>
  <w:style w:type="paragraph" w:styleId="afe">
    <w:name w:val="No Spacing"/>
    <w:link w:val="Chare"/>
    <w:uiPriority w:val="1"/>
    <w:qFormat/>
    <w:rsid w:val="009B5274"/>
    <w:rPr>
      <w:rFonts w:ascii="Calibri" w:eastAsia="宋体" w:hAnsi="Calibri" w:cs="Times New Roman"/>
      <w:kern w:val="0"/>
      <w:sz w:val="22"/>
    </w:rPr>
  </w:style>
  <w:style w:type="character" w:customStyle="1" w:styleId="Chare">
    <w:name w:val="无间隔 Char"/>
    <w:link w:val="afe"/>
    <w:uiPriority w:val="1"/>
    <w:rsid w:val="009B5274"/>
    <w:rPr>
      <w:rFonts w:ascii="Calibri" w:eastAsia="宋体" w:hAnsi="Calibri" w:cs="Times New Roman"/>
      <w:kern w:val="0"/>
      <w:sz w:val="22"/>
    </w:rPr>
  </w:style>
  <w:style w:type="paragraph" w:styleId="TOC">
    <w:name w:val="TOC Heading"/>
    <w:basedOn w:val="1"/>
    <w:next w:val="a"/>
    <w:uiPriority w:val="39"/>
    <w:semiHidden/>
    <w:unhideWhenUsed/>
    <w:qFormat/>
    <w:rsid w:val="009B5274"/>
    <w:pPr>
      <w:widowControl/>
      <w:adjustRightInd/>
      <w:snapToGrid/>
      <w:spacing w:before="480" w:line="276" w:lineRule="auto"/>
      <w:jc w:val="left"/>
      <w:outlineLvl w:val="9"/>
    </w:pPr>
    <w:rPr>
      <w:rFonts w:ascii="Cambria" w:eastAsia="宋体" w:hAnsi="Cambria"/>
      <w:color w:val="365F91"/>
      <w:sz w:val="28"/>
      <w:szCs w:val="28"/>
    </w:rPr>
  </w:style>
  <w:style w:type="character" w:customStyle="1" w:styleId="aff">
    <w:name w:val="样式 (符号) 宋体"/>
    <w:rsid w:val="009B5274"/>
    <w:rPr>
      <w:b/>
    </w:rPr>
  </w:style>
  <w:style w:type="character" w:styleId="af">
    <w:name w:val="FollowedHyperlink"/>
    <w:basedOn w:val="a0"/>
    <w:uiPriority w:val="99"/>
    <w:semiHidden/>
    <w:unhideWhenUsed/>
    <w:rsid w:val="009B52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Date" w:uiPriority="0" w:qFormat="1"/>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74"/>
    <w:pPr>
      <w:widowControl w:val="0"/>
    </w:pPr>
    <w:rPr>
      <w:rFonts w:ascii="Times New Roman" w:eastAsia="宋体" w:hAnsi="Times New Roman" w:cs="Times New Roman"/>
      <w:szCs w:val="24"/>
    </w:rPr>
  </w:style>
  <w:style w:type="paragraph" w:styleId="1">
    <w:name w:val="heading 1"/>
    <w:basedOn w:val="a"/>
    <w:next w:val="a"/>
    <w:link w:val="1Char"/>
    <w:autoRedefine/>
    <w:qFormat/>
    <w:rsid w:val="009B5274"/>
    <w:pPr>
      <w:keepNext/>
      <w:keepLines/>
      <w:adjustRightInd w:val="0"/>
      <w:snapToGrid w:val="0"/>
      <w:spacing w:line="360" w:lineRule="auto"/>
      <w:jc w:val="center"/>
      <w:outlineLvl w:val="0"/>
    </w:pPr>
    <w:rPr>
      <w:rFonts w:ascii="黑体" w:eastAsia="黑体" w:hAnsi="黑体"/>
      <w:bCs/>
      <w:kern w:val="0"/>
      <w:sz w:val="52"/>
      <w:szCs w:val="52"/>
      <w:lang w:val="x-none" w:eastAsia="x-none"/>
    </w:rPr>
  </w:style>
  <w:style w:type="paragraph" w:styleId="2">
    <w:name w:val="heading 2"/>
    <w:basedOn w:val="a"/>
    <w:next w:val="a"/>
    <w:link w:val="2Char"/>
    <w:autoRedefine/>
    <w:qFormat/>
    <w:rsid w:val="009B5274"/>
    <w:pPr>
      <w:keepNext/>
      <w:keepLines/>
      <w:adjustRightInd w:val="0"/>
      <w:snapToGrid w:val="0"/>
      <w:spacing w:line="360" w:lineRule="auto"/>
      <w:jc w:val="center"/>
      <w:outlineLvl w:val="1"/>
    </w:pPr>
    <w:rPr>
      <w:rFonts w:ascii="黑体" w:eastAsia="黑体" w:hAnsi="黑体"/>
      <w:b/>
      <w:bCs/>
      <w:w w:val="90"/>
      <w:kern w:val="0"/>
      <w:sz w:val="28"/>
      <w:szCs w:val="28"/>
      <w:lang w:val="x-none" w:eastAsia="x-none"/>
    </w:rPr>
  </w:style>
  <w:style w:type="paragraph" w:styleId="3">
    <w:name w:val="heading 3"/>
    <w:basedOn w:val="a"/>
    <w:next w:val="a"/>
    <w:link w:val="3Char"/>
    <w:unhideWhenUsed/>
    <w:qFormat/>
    <w:rsid w:val="009B52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 Char Char"/>
    <w:basedOn w:val="a0"/>
    <w:link w:val="1"/>
    <w:rsid w:val="009B5274"/>
    <w:rPr>
      <w:rFonts w:ascii="黑体" w:eastAsia="黑体" w:hAnsi="黑体" w:cs="Times New Roman"/>
      <w:bCs/>
      <w:kern w:val="0"/>
      <w:sz w:val="52"/>
      <w:szCs w:val="52"/>
      <w:lang w:val="x-none" w:eastAsia="x-none"/>
    </w:rPr>
  </w:style>
  <w:style w:type="character" w:customStyle="1" w:styleId="2Char">
    <w:name w:val="标题 2 Char"/>
    <w:basedOn w:val="a0"/>
    <w:link w:val="2"/>
    <w:qFormat/>
    <w:rsid w:val="009B5274"/>
    <w:rPr>
      <w:rFonts w:ascii="黑体" w:eastAsia="黑体" w:hAnsi="黑体" w:cs="Times New Roman"/>
      <w:b/>
      <w:bCs/>
      <w:w w:val="90"/>
      <w:kern w:val="0"/>
      <w:sz w:val="28"/>
      <w:szCs w:val="28"/>
      <w:lang w:val="x-none" w:eastAsia="x-none"/>
    </w:rPr>
  </w:style>
  <w:style w:type="character" w:customStyle="1" w:styleId="3Char">
    <w:name w:val="标题 3 Char"/>
    <w:basedOn w:val="a0"/>
    <w:link w:val="3"/>
    <w:rsid w:val="009B5274"/>
    <w:rPr>
      <w:rFonts w:ascii="Times New Roman" w:eastAsia="宋体" w:hAnsi="Times New Roman" w:cs="Times New Roman"/>
      <w:b/>
      <w:bCs/>
      <w:sz w:val="32"/>
      <w:szCs w:val="3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9B5274"/>
    <w:pPr>
      <w:widowControl/>
      <w:spacing w:after="160" w:line="240" w:lineRule="exact"/>
    </w:pPr>
    <w:rPr>
      <w:rFonts w:ascii="Verdana" w:hAnsi="Verdana"/>
      <w:kern w:val="0"/>
      <w:sz w:val="20"/>
      <w:szCs w:val="20"/>
      <w:lang w:eastAsia="en-US"/>
    </w:rPr>
  </w:style>
  <w:style w:type="paragraph" w:customStyle="1" w:styleId="p">
    <w:name w:val="p"/>
    <w:basedOn w:val="a"/>
    <w:qFormat/>
    <w:rsid w:val="009B5274"/>
    <w:pPr>
      <w:widowControl/>
      <w:spacing w:before="120" w:after="120" w:line="384" w:lineRule="auto"/>
    </w:pPr>
    <w:rPr>
      <w:rFonts w:ascii="Arial" w:hAnsi="Arial" w:cs="Arial"/>
      <w:color w:val="000000"/>
      <w:kern w:val="0"/>
      <w:szCs w:val="21"/>
    </w:rPr>
  </w:style>
  <w:style w:type="paragraph" w:styleId="30">
    <w:name w:val="Body Text Indent 3"/>
    <w:basedOn w:val="a"/>
    <w:link w:val="3Char0"/>
    <w:rsid w:val="009B5274"/>
    <w:pPr>
      <w:spacing w:after="120"/>
      <w:ind w:leftChars="200" w:left="420"/>
    </w:pPr>
    <w:rPr>
      <w:sz w:val="16"/>
      <w:szCs w:val="16"/>
      <w:lang w:val="x-none" w:eastAsia="x-none"/>
    </w:rPr>
  </w:style>
  <w:style w:type="character" w:customStyle="1" w:styleId="3Char0">
    <w:name w:val="正文文本缩进 3 Char"/>
    <w:basedOn w:val="a0"/>
    <w:link w:val="30"/>
    <w:rsid w:val="009B5274"/>
    <w:rPr>
      <w:rFonts w:ascii="Times New Roman" w:eastAsia="宋体" w:hAnsi="Times New Roman" w:cs="Times New Roman"/>
      <w:sz w:val="16"/>
      <w:szCs w:val="16"/>
      <w:lang w:val="x-none" w:eastAsia="x-none"/>
    </w:rPr>
  </w:style>
  <w:style w:type="character" w:customStyle="1" w:styleId="Char">
    <w:name w:val="正文文本缩进 Char"/>
    <w:link w:val="a3"/>
    <w:rsid w:val="009B5274"/>
    <w:rPr>
      <w:rFonts w:eastAsia="宋体"/>
      <w:szCs w:val="24"/>
    </w:rPr>
  </w:style>
  <w:style w:type="paragraph" w:styleId="a3">
    <w:name w:val="Body Text Indent"/>
    <w:basedOn w:val="a"/>
    <w:link w:val="Char"/>
    <w:qFormat/>
    <w:rsid w:val="009B5274"/>
    <w:pPr>
      <w:spacing w:after="120"/>
      <w:ind w:leftChars="200" w:left="420"/>
    </w:pPr>
    <w:rPr>
      <w:rFonts w:asciiTheme="minorHAnsi" w:hAnsiTheme="minorHAnsi" w:cstheme="minorBidi"/>
    </w:rPr>
  </w:style>
  <w:style w:type="character" w:customStyle="1" w:styleId="Char1">
    <w:name w:val="正文文本缩进 Char1"/>
    <w:basedOn w:val="a0"/>
    <w:rsid w:val="009B5274"/>
    <w:rPr>
      <w:rFonts w:ascii="Times New Roman" w:eastAsia="宋体" w:hAnsi="Times New Roman" w:cs="Times New Roman"/>
      <w:szCs w:val="24"/>
    </w:rPr>
  </w:style>
  <w:style w:type="character" w:styleId="a4">
    <w:name w:val="Hyperlink"/>
    <w:uiPriority w:val="99"/>
    <w:rsid w:val="009B5274"/>
    <w:rPr>
      <w:color w:val="0000FF"/>
      <w:u w:val="single"/>
    </w:rPr>
  </w:style>
  <w:style w:type="paragraph" w:customStyle="1" w:styleId="Char0">
    <w:name w:val=" Char"/>
    <w:basedOn w:val="a"/>
    <w:rsid w:val="009B5274"/>
    <w:pPr>
      <w:widowControl/>
      <w:spacing w:after="160" w:line="240" w:lineRule="exact"/>
    </w:pPr>
    <w:rPr>
      <w:rFonts w:ascii="Verdana" w:eastAsia="MS Mincho" w:hAnsi="Verdana" w:cs="Verdana"/>
      <w:kern w:val="0"/>
      <w:sz w:val="20"/>
      <w:szCs w:val="20"/>
      <w:lang w:eastAsia="en-US"/>
    </w:rPr>
  </w:style>
  <w:style w:type="paragraph" w:styleId="a5">
    <w:name w:val="Plain Text"/>
    <w:basedOn w:val="a"/>
    <w:link w:val="Char2"/>
    <w:rsid w:val="009B5274"/>
    <w:rPr>
      <w:rFonts w:ascii="宋体" w:hAnsi="Courier New"/>
      <w:szCs w:val="21"/>
      <w:lang w:val="x-none" w:eastAsia="x-none"/>
    </w:rPr>
  </w:style>
  <w:style w:type="character" w:customStyle="1" w:styleId="Char2">
    <w:name w:val="纯文本 Char"/>
    <w:basedOn w:val="a0"/>
    <w:link w:val="a5"/>
    <w:rsid w:val="009B5274"/>
    <w:rPr>
      <w:rFonts w:ascii="宋体" w:eastAsia="宋体" w:hAnsi="Courier New" w:cs="Times New Roman"/>
      <w:szCs w:val="21"/>
      <w:lang w:val="x-none" w:eastAsia="x-none"/>
    </w:rPr>
  </w:style>
  <w:style w:type="paragraph" w:styleId="a6">
    <w:name w:val="Date"/>
    <w:basedOn w:val="a"/>
    <w:next w:val="a"/>
    <w:link w:val="Char3"/>
    <w:qFormat/>
    <w:rsid w:val="009B5274"/>
    <w:pPr>
      <w:ind w:leftChars="2500"/>
    </w:pPr>
    <w:rPr>
      <w:szCs w:val="20"/>
      <w:lang w:val="x-none" w:eastAsia="x-none"/>
    </w:rPr>
  </w:style>
  <w:style w:type="character" w:customStyle="1" w:styleId="Char3">
    <w:name w:val="日期 Char"/>
    <w:basedOn w:val="a0"/>
    <w:link w:val="a6"/>
    <w:qFormat/>
    <w:rsid w:val="009B5274"/>
    <w:rPr>
      <w:rFonts w:ascii="Times New Roman" w:eastAsia="宋体" w:hAnsi="Times New Roman" w:cs="Times New Roman"/>
      <w:szCs w:val="20"/>
      <w:lang w:val="x-none" w:eastAsia="x-none"/>
    </w:rPr>
  </w:style>
  <w:style w:type="paragraph" w:styleId="a7">
    <w:name w:val="footer"/>
    <w:basedOn w:val="a"/>
    <w:link w:val="Char4"/>
    <w:uiPriority w:val="99"/>
    <w:rsid w:val="009B5274"/>
    <w:pPr>
      <w:tabs>
        <w:tab w:val="center" w:pos="4153"/>
        <w:tab w:val="right" w:pos="8306"/>
      </w:tabs>
      <w:snapToGrid w:val="0"/>
    </w:pPr>
    <w:rPr>
      <w:sz w:val="18"/>
      <w:szCs w:val="18"/>
      <w:lang w:val="x-none" w:eastAsia="x-none"/>
    </w:rPr>
  </w:style>
  <w:style w:type="character" w:customStyle="1" w:styleId="Char4">
    <w:name w:val="页脚 Char"/>
    <w:basedOn w:val="a0"/>
    <w:link w:val="a7"/>
    <w:uiPriority w:val="99"/>
    <w:rsid w:val="009B5274"/>
    <w:rPr>
      <w:rFonts w:ascii="Times New Roman" w:eastAsia="宋体" w:hAnsi="Times New Roman" w:cs="Times New Roman"/>
      <w:sz w:val="18"/>
      <w:szCs w:val="18"/>
      <w:lang w:val="x-none" w:eastAsia="x-none"/>
    </w:rPr>
  </w:style>
  <w:style w:type="character" w:styleId="a8">
    <w:name w:val="page number"/>
    <w:basedOn w:val="a0"/>
    <w:rsid w:val="009B5274"/>
  </w:style>
  <w:style w:type="paragraph" w:styleId="a9">
    <w:name w:val="Normal (Web)"/>
    <w:basedOn w:val="a"/>
    <w:rsid w:val="009B5274"/>
    <w:pPr>
      <w:widowControl/>
      <w:spacing w:before="100" w:beforeAutospacing="1" w:after="100" w:afterAutospacing="1"/>
    </w:pPr>
    <w:rPr>
      <w:rFonts w:ascii="Arial Unicode MS" w:eastAsia="Arial Unicode MS" w:hAnsi="Arial Unicode MS" w:cs="Arial Unicode MS"/>
      <w:color w:val="000000"/>
      <w:kern w:val="0"/>
      <w:sz w:val="24"/>
    </w:rPr>
  </w:style>
  <w:style w:type="character" w:customStyle="1" w:styleId="content1">
    <w:name w:val="content1"/>
    <w:rsid w:val="009B5274"/>
    <w:rPr>
      <w:rFonts w:cs="Times New Roman"/>
      <w:sz w:val="21"/>
      <w:szCs w:val="21"/>
    </w:rPr>
  </w:style>
  <w:style w:type="paragraph" w:customStyle="1" w:styleId="aa">
    <w:name w:val="样式"/>
    <w:basedOn w:val="a"/>
    <w:next w:val="a5"/>
    <w:rsid w:val="009B5274"/>
    <w:pPr>
      <w:widowControl/>
      <w:spacing w:before="100" w:beforeAutospacing="1" w:after="100" w:afterAutospacing="1"/>
    </w:pPr>
    <w:rPr>
      <w:rFonts w:ascii="Arial Unicode MS" w:eastAsia="Arial Unicode MS" w:hAnsi="Arial Unicode MS" w:cs="Arial Unicode MS"/>
      <w:kern w:val="0"/>
      <w:sz w:val="24"/>
    </w:rPr>
  </w:style>
  <w:style w:type="character" w:customStyle="1" w:styleId="CharChar1">
    <w:name w:val=" Char Char1"/>
    <w:rsid w:val="009B5274"/>
    <w:rPr>
      <w:rFonts w:eastAsia="宋体"/>
      <w:kern w:val="2"/>
      <w:sz w:val="21"/>
      <w:szCs w:val="24"/>
      <w:lang w:val="en-US" w:eastAsia="zh-CN" w:bidi="ar-SA"/>
    </w:rPr>
  </w:style>
  <w:style w:type="paragraph" w:styleId="20">
    <w:name w:val="Body Text Indent 2"/>
    <w:basedOn w:val="a"/>
    <w:link w:val="2Char0"/>
    <w:rsid w:val="009B5274"/>
    <w:pPr>
      <w:spacing w:after="120" w:line="480" w:lineRule="auto"/>
      <w:ind w:leftChars="200" w:left="420"/>
    </w:pPr>
    <w:rPr>
      <w:lang w:val="x-none" w:eastAsia="x-none"/>
    </w:rPr>
  </w:style>
  <w:style w:type="character" w:customStyle="1" w:styleId="2Char0">
    <w:name w:val="正文文本缩进 2 Char"/>
    <w:basedOn w:val="a0"/>
    <w:link w:val="20"/>
    <w:rsid w:val="009B5274"/>
    <w:rPr>
      <w:rFonts w:ascii="Times New Roman" w:eastAsia="宋体" w:hAnsi="Times New Roman" w:cs="Times New Roman"/>
      <w:szCs w:val="24"/>
      <w:lang w:val="x-none" w:eastAsia="x-none"/>
    </w:rPr>
  </w:style>
  <w:style w:type="paragraph" w:styleId="ab">
    <w:name w:val="Block Text"/>
    <w:basedOn w:val="a"/>
    <w:rsid w:val="009B5274"/>
    <w:pPr>
      <w:spacing w:after="120"/>
      <w:ind w:leftChars="700" w:left="1440" w:rightChars="700" w:right="1440"/>
    </w:pPr>
  </w:style>
  <w:style w:type="paragraph" w:styleId="ac">
    <w:name w:val="header"/>
    <w:basedOn w:val="a"/>
    <w:link w:val="Char5"/>
    <w:rsid w:val="009B527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5">
    <w:name w:val="页眉 Char"/>
    <w:basedOn w:val="a0"/>
    <w:link w:val="ac"/>
    <w:rsid w:val="009B5274"/>
    <w:rPr>
      <w:rFonts w:ascii="Times New Roman" w:eastAsia="宋体" w:hAnsi="Times New Roman" w:cs="Times New Roman"/>
      <w:sz w:val="18"/>
      <w:szCs w:val="18"/>
      <w:lang w:val="x-none" w:eastAsia="x-none"/>
    </w:rPr>
  </w:style>
  <w:style w:type="paragraph" w:styleId="ad">
    <w:name w:val="Body Text"/>
    <w:basedOn w:val="a"/>
    <w:link w:val="Char6"/>
    <w:rsid w:val="009B5274"/>
    <w:pPr>
      <w:spacing w:after="120"/>
    </w:pPr>
    <w:rPr>
      <w:lang w:val="x-none" w:eastAsia="x-none"/>
    </w:rPr>
  </w:style>
  <w:style w:type="character" w:customStyle="1" w:styleId="Char6">
    <w:name w:val="正文文本 Char"/>
    <w:basedOn w:val="a0"/>
    <w:link w:val="ad"/>
    <w:rsid w:val="009B5274"/>
    <w:rPr>
      <w:rFonts w:ascii="Times New Roman" w:eastAsia="宋体" w:hAnsi="Times New Roman" w:cs="Times New Roman"/>
      <w:szCs w:val="24"/>
      <w:lang w:val="x-none" w:eastAsia="x-none"/>
    </w:rPr>
  </w:style>
  <w:style w:type="paragraph" w:customStyle="1" w:styleId="xl34">
    <w:name w:val="xl34"/>
    <w:basedOn w:val="a"/>
    <w:rsid w:val="009B5274"/>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xl35">
    <w:name w:val="xl35"/>
    <w:basedOn w:val="a"/>
    <w:rsid w:val="009B5274"/>
    <w:pPr>
      <w:widowControl/>
      <w:pBdr>
        <w:bottom w:val="single" w:sz="4" w:space="0" w:color="auto"/>
        <w:right w:val="single" w:sz="4" w:space="0" w:color="auto"/>
      </w:pBdr>
      <w:spacing w:before="100" w:beforeAutospacing="1" w:after="100" w:afterAutospacing="1"/>
      <w:textAlignment w:val="center"/>
    </w:pPr>
    <w:rPr>
      <w:rFonts w:eastAsia="Arial Unicode MS"/>
      <w:kern w:val="0"/>
      <w:szCs w:val="21"/>
    </w:rPr>
  </w:style>
  <w:style w:type="paragraph" w:styleId="ae">
    <w:next w:val="af"/>
    <w:uiPriority w:val="99"/>
    <w:rsid w:val="009B5274"/>
    <w:pPr>
      <w:widowControl w:val="0"/>
    </w:pPr>
    <w:rPr>
      <w:rFonts w:ascii="Times New Roman" w:eastAsia="宋体" w:hAnsi="Times New Roman" w:cs="Times New Roman"/>
      <w:szCs w:val="24"/>
    </w:rPr>
  </w:style>
  <w:style w:type="character" w:customStyle="1" w:styleId="search">
    <w:name w:val="search"/>
    <w:basedOn w:val="a0"/>
    <w:rsid w:val="009B5274"/>
  </w:style>
  <w:style w:type="paragraph" w:customStyle="1" w:styleId="maincontent">
    <w:name w:val="main_content"/>
    <w:basedOn w:val="a"/>
    <w:rsid w:val="009B5274"/>
    <w:pPr>
      <w:widowControl/>
      <w:spacing w:before="100" w:beforeAutospacing="1" w:after="100" w:afterAutospacing="1"/>
    </w:pPr>
    <w:rPr>
      <w:rFonts w:ascii="宋体" w:hAnsi="宋体"/>
      <w:kern w:val="0"/>
      <w:sz w:val="24"/>
    </w:rPr>
  </w:style>
  <w:style w:type="paragraph" w:customStyle="1" w:styleId="xl24">
    <w:name w:val="xl24"/>
    <w:basedOn w:val="a"/>
    <w:rsid w:val="009B52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styleId="af0">
    <w:name w:val="Normal Indent"/>
    <w:basedOn w:val="a"/>
    <w:rsid w:val="009B5274"/>
    <w:pPr>
      <w:ind w:firstLineChars="200" w:firstLine="420"/>
    </w:pPr>
  </w:style>
  <w:style w:type="paragraph" w:customStyle="1" w:styleId="2TimesNewRoman">
    <w:name w:val="标题 2 + (西文) Times New Roman"/>
    <w:aliases w:val="(中文) 宋体,四号,居中,段前: 6 磅,段后: 6 磅,行距: 1.5 倍行距"/>
    <w:basedOn w:val="a"/>
    <w:link w:val="2TimesNewRomanChar"/>
    <w:rsid w:val="009B5274"/>
    <w:pPr>
      <w:spacing w:beforeLines="50" w:before="120" w:afterLines="50" w:after="120" w:line="360" w:lineRule="auto"/>
      <w:jc w:val="center"/>
    </w:pPr>
    <w:rPr>
      <w:sz w:val="32"/>
      <w:szCs w:val="32"/>
    </w:rPr>
  </w:style>
  <w:style w:type="character" w:customStyle="1" w:styleId="2TimesNewRomanChar">
    <w:name w:val="标题 2 + (西文) Times New Roman Char"/>
    <w:aliases w:val="(中文) 宋体 Char,四号 Char,居中 Char,段前: 6 磅 Char,段后: 6 磅 Char,行距: 1.5 倍行距 Char"/>
    <w:link w:val="2TimesNewRoman"/>
    <w:rsid w:val="009B5274"/>
    <w:rPr>
      <w:rFonts w:ascii="Times New Roman" w:eastAsia="宋体" w:hAnsi="Times New Roman" w:cs="Times New Roman"/>
      <w:sz w:val="32"/>
      <w:szCs w:val="32"/>
    </w:rPr>
  </w:style>
  <w:style w:type="paragraph" w:customStyle="1" w:styleId="12">
    <w:name w:val="样式 段前: 12 磅"/>
    <w:basedOn w:val="21"/>
    <w:autoRedefine/>
    <w:rsid w:val="009B5274"/>
    <w:pPr>
      <w:spacing w:after="0" w:line="80" w:lineRule="atLeast"/>
      <w:ind w:left="0" w:firstLine="361"/>
    </w:pPr>
    <w:rPr>
      <w:sz w:val="28"/>
    </w:rPr>
  </w:style>
  <w:style w:type="paragraph" w:styleId="21">
    <w:name w:val="Body Text First Indent 2"/>
    <w:basedOn w:val="a3"/>
    <w:link w:val="2Char1"/>
    <w:rsid w:val="009B5274"/>
    <w:pPr>
      <w:ind w:firstLineChars="200" w:firstLine="420"/>
    </w:pPr>
    <w:rPr>
      <w:lang w:val="x-none" w:eastAsia="x-none"/>
    </w:rPr>
  </w:style>
  <w:style w:type="character" w:customStyle="1" w:styleId="2Char1">
    <w:name w:val="正文首行缩进 2 Char"/>
    <w:basedOn w:val="Char1"/>
    <w:link w:val="21"/>
    <w:rsid w:val="009B5274"/>
    <w:rPr>
      <w:rFonts w:ascii="Times New Roman" w:eastAsia="宋体" w:hAnsi="Times New Roman" w:cs="Times New Roman"/>
      <w:szCs w:val="24"/>
      <w:lang w:val="x-none" w:eastAsia="x-none"/>
    </w:rPr>
  </w:style>
  <w:style w:type="paragraph" w:customStyle="1" w:styleId="title">
    <w:name w:val="title"/>
    <w:basedOn w:val="a"/>
    <w:rsid w:val="009B5274"/>
    <w:pPr>
      <w:widowControl/>
      <w:spacing w:before="100" w:beforeAutospacing="1" w:after="100" w:afterAutospacing="1" w:line="375" w:lineRule="atLeast"/>
    </w:pPr>
    <w:rPr>
      <w:rFonts w:ascii="宋体" w:hAnsi="宋体" w:cs="宋体"/>
      <w:kern w:val="0"/>
      <w:sz w:val="24"/>
    </w:rPr>
  </w:style>
  <w:style w:type="character" w:styleId="af1">
    <w:name w:val="Strong"/>
    <w:qFormat/>
    <w:rsid w:val="009B5274"/>
    <w:rPr>
      <w:b/>
      <w:bCs/>
    </w:rPr>
  </w:style>
  <w:style w:type="character" w:customStyle="1" w:styleId="CharCharChar">
    <w:name w:val=" Char Char Char"/>
    <w:rsid w:val="009B5274"/>
    <w:rPr>
      <w:rFonts w:eastAsia="宋体"/>
      <w:b/>
      <w:bCs/>
      <w:kern w:val="44"/>
      <w:sz w:val="44"/>
      <w:szCs w:val="44"/>
      <w:lang w:val="en-US" w:eastAsia="zh-CN" w:bidi="ar-SA"/>
    </w:rPr>
  </w:style>
  <w:style w:type="paragraph" w:customStyle="1" w:styleId="af2">
    <w:name w:val="宋体"/>
    <w:basedOn w:val="a"/>
    <w:rsid w:val="009B5274"/>
    <w:pPr>
      <w:spacing w:line="300" w:lineRule="auto"/>
      <w:ind w:firstLineChars="200" w:firstLine="420"/>
    </w:pPr>
  </w:style>
  <w:style w:type="paragraph" w:customStyle="1" w:styleId="125">
    <w:name w:val="正文 + 行距: 多倍行距 1.25 字行"/>
    <w:aliases w:val="首行缩进:  2 字符"/>
    <w:basedOn w:val="ad"/>
    <w:rsid w:val="009B5274"/>
    <w:pPr>
      <w:spacing w:after="0" w:line="300" w:lineRule="auto"/>
      <w:ind w:firstLineChars="200" w:firstLine="420"/>
    </w:pPr>
    <w:rPr>
      <w:rFonts w:ascii="宋体" w:hAnsi="宋体"/>
      <w:szCs w:val="21"/>
    </w:rPr>
  </w:style>
  <w:style w:type="paragraph" w:styleId="af3">
    <w:name w:val="Balloon Text"/>
    <w:basedOn w:val="a"/>
    <w:link w:val="Char7"/>
    <w:rsid w:val="009B5274"/>
    <w:rPr>
      <w:sz w:val="18"/>
      <w:szCs w:val="18"/>
      <w:lang w:val="x-none" w:eastAsia="x-none"/>
    </w:rPr>
  </w:style>
  <w:style w:type="character" w:customStyle="1" w:styleId="Char7">
    <w:name w:val="批注框文本 Char"/>
    <w:basedOn w:val="a0"/>
    <w:link w:val="af3"/>
    <w:rsid w:val="009B5274"/>
    <w:rPr>
      <w:rFonts w:ascii="Times New Roman" w:eastAsia="宋体" w:hAnsi="Times New Roman" w:cs="Times New Roman"/>
      <w:sz w:val="18"/>
      <w:szCs w:val="18"/>
      <w:lang w:val="x-none" w:eastAsia="x-none"/>
    </w:rPr>
  </w:style>
  <w:style w:type="paragraph" w:styleId="af4">
    <w:name w:val="Document Map"/>
    <w:basedOn w:val="a"/>
    <w:link w:val="Char8"/>
    <w:rsid w:val="009B5274"/>
    <w:rPr>
      <w:rFonts w:ascii="宋体"/>
      <w:sz w:val="18"/>
      <w:szCs w:val="18"/>
      <w:lang w:val="x-none" w:eastAsia="x-none"/>
    </w:rPr>
  </w:style>
  <w:style w:type="character" w:customStyle="1" w:styleId="Char8">
    <w:name w:val="文档结构图 Char"/>
    <w:basedOn w:val="a0"/>
    <w:link w:val="af4"/>
    <w:rsid w:val="009B5274"/>
    <w:rPr>
      <w:rFonts w:ascii="宋体" w:eastAsia="宋体" w:hAnsi="Times New Roman" w:cs="Times New Roman"/>
      <w:sz w:val="18"/>
      <w:szCs w:val="18"/>
      <w:lang w:val="x-none" w:eastAsia="x-none"/>
    </w:rPr>
  </w:style>
  <w:style w:type="character" w:styleId="af5">
    <w:name w:val="Subtle Reference"/>
    <w:uiPriority w:val="31"/>
    <w:qFormat/>
    <w:rsid w:val="009B5274"/>
    <w:rPr>
      <w:smallCaps/>
      <w:color w:val="C0504D"/>
      <w:u w:val="single"/>
    </w:rPr>
  </w:style>
  <w:style w:type="paragraph" w:styleId="10">
    <w:name w:val="toc 1"/>
    <w:basedOn w:val="a"/>
    <w:next w:val="a"/>
    <w:autoRedefine/>
    <w:uiPriority w:val="39"/>
    <w:qFormat/>
    <w:rsid w:val="009B5274"/>
    <w:pPr>
      <w:tabs>
        <w:tab w:val="right" w:leader="dot" w:pos="8302"/>
      </w:tabs>
      <w:spacing w:beforeLines="100" w:before="240" w:afterLines="100" w:after="240"/>
      <w:jc w:val="right"/>
    </w:pPr>
    <w:rPr>
      <w:rFonts w:ascii="宋体" w:hAnsi="宋体"/>
      <w:b/>
      <w:noProof/>
    </w:rPr>
  </w:style>
  <w:style w:type="paragraph" w:styleId="22">
    <w:name w:val="toc 2"/>
    <w:basedOn w:val="a"/>
    <w:next w:val="a"/>
    <w:autoRedefine/>
    <w:uiPriority w:val="39"/>
    <w:qFormat/>
    <w:rsid w:val="009B5274"/>
    <w:pPr>
      <w:tabs>
        <w:tab w:val="right" w:leader="dot" w:pos="8777"/>
      </w:tabs>
      <w:ind w:leftChars="200" w:left="420"/>
    </w:pPr>
    <w:rPr>
      <w:noProof/>
    </w:rPr>
  </w:style>
  <w:style w:type="paragraph" w:styleId="af6">
    <w:name w:val="List Paragraph"/>
    <w:basedOn w:val="a"/>
    <w:uiPriority w:val="34"/>
    <w:qFormat/>
    <w:rsid w:val="009B5274"/>
    <w:pPr>
      <w:ind w:firstLineChars="200" w:firstLine="420"/>
      <w:jc w:val="both"/>
    </w:pPr>
    <w:rPr>
      <w:rFonts w:ascii="Calibri" w:hAnsi="Calibri"/>
      <w:szCs w:val="22"/>
    </w:rPr>
  </w:style>
  <w:style w:type="character" w:customStyle="1" w:styleId="txt11">
    <w:name w:val="txt11"/>
    <w:rsid w:val="009B5274"/>
    <w:rPr>
      <w:rFonts w:ascii="Verdana" w:hAnsi="Verdana" w:hint="default"/>
      <w:sz w:val="20"/>
      <w:szCs w:val="20"/>
    </w:rPr>
  </w:style>
  <w:style w:type="paragraph" w:styleId="af7">
    <w:name w:val="List"/>
    <w:basedOn w:val="a"/>
    <w:rsid w:val="009B5274"/>
    <w:pPr>
      <w:ind w:left="200" w:hangingChars="200" w:hanging="200"/>
      <w:jc w:val="both"/>
    </w:pPr>
  </w:style>
  <w:style w:type="paragraph" w:customStyle="1" w:styleId="Default">
    <w:name w:val="Default"/>
    <w:rsid w:val="009B5274"/>
    <w:pPr>
      <w:widowControl w:val="0"/>
      <w:autoSpaceDE w:val="0"/>
      <w:autoSpaceDN w:val="0"/>
      <w:adjustRightInd w:val="0"/>
    </w:pPr>
    <w:rPr>
      <w:rFonts w:ascii="华文细黑" w:eastAsia="华文细黑" w:hAnsi="Calibri" w:cs="华文细黑"/>
      <w:color w:val="000000"/>
      <w:kern w:val="0"/>
      <w:sz w:val="24"/>
      <w:szCs w:val="24"/>
    </w:rPr>
  </w:style>
  <w:style w:type="table" w:styleId="af8">
    <w:name w:val="Table Grid"/>
    <w:basedOn w:val="a1"/>
    <w:rsid w:val="009B527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Subtitle"/>
    <w:basedOn w:val="a"/>
    <w:next w:val="a"/>
    <w:link w:val="Char9"/>
    <w:qFormat/>
    <w:rsid w:val="009B5274"/>
    <w:pPr>
      <w:spacing w:before="240" w:after="60" w:line="312" w:lineRule="auto"/>
      <w:jc w:val="center"/>
      <w:outlineLvl w:val="1"/>
    </w:pPr>
    <w:rPr>
      <w:rFonts w:ascii="Cambria" w:hAnsi="Cambria"/>
      <w:b/>
      <w:bCs/>
      <w:kern w:val="28"/>
      <w:sz w:val="32"/>
      <w:szCs w:val="32"/>
      <w:lang w:val="x-none" w:eastAsia="x-none"/>
    </w:rPr>
  </w:style>
  <w:style w:type="character" w:customStyle="1" w:styleId="Char9">
    <w:name w:val="副标题 Char"/>
    <w:basedOn w:val="a0"/>
    <w:link w:val="af9"/>
    <w:rsid w:val="009B5274"/>
    <w:rPr>
      <w:rFonts w:ascii="Cambria" w:eastAsia="宋体" w:hAnsi="Cambria" w:cs="Times New Roman"/>
      <w:b/>
      <w:bCs/>
      <w:kern w:val="28"/>
      <w:sz w:val="32"/>
      <w:szCs w:val="32"/>
      <w:lang w:val="x-none" w:eastAsia="x-none"/>
    </w:rPr>
  </w:style>
  <w:style w:type="paragraph" w:styleId="HTML">
    <w:name w:val="HTML Preformatted"/>
    <w:basedOn w:val="a"/>
    <w:link w:val="HTMLChar"/>
    <w:rsid w:val="009B5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lang w:val="x-none" w:eastAsia="x-none"/>
    </w:rPr>
  </w:style>
  <w:style w:type="character" w:customStyle="1" w:styleId="HTMLChar">
    <w:name w:val="HTML 预设格式 Char"/>
    <w:basedOn w:val="a0"/>
    <w:link w:val="HTML"/>
    <w:rsid w:val="009B5274"/>
    <w:rPr>
      <w:rFonts w:ascii="黑体" w:eastAsia="黑体" w:hAnsi="Courier New" w:cs="Times New Roman"/>
      <w:kern w:val="0"/>
      <w:sz w:val="20"/>
      <w:szCs w:val="20"/>
      <w:lang w:val="x-none" w:eastAsia="x-none"/>
    </w:rPr>
  </w:style>
  <w:style w:type="paragraph" w:styleId="23">
    <w:name w:val="Body Text 2"/>
    <w:basedOn w:val="a"/>
    <w:link w:val="2Char2"/>
    <w:rsid w:val="009B5274"/>
    <w:pPr>
      <w:spacing w:after="120" w:line="480" w:lineRule="auto"/>
    </w:pPr>
    <w:rPr>
      <w:lang w:val="x-none" w:eastAsia="x-none"/>
    </w:rPr>
  </w:style>
  <w:style w:type="character" w:customStyle="1" w:styleId="2Char2">
    <w:name w:val="正文文本 2 Char"/>
    <w:basedOn w:val="a0"/>
    <w:link w:val="23"/>
    <w:rsid w:val="009B5274"/>
    <w:rPr>
      <w:rFonts w:ascii="Times New Roman" w:eastAsia="宋体" w:hAnsi="Times New Roman" w:cs="Times New Roman"/>
      <w:szCs w:val="24"/>
      <w:lang w:val="x-none" w:eastAsia="x-none"/>
    </w:rPr>
  </w:style>
  <w:style w:type="character" w:styleId="afa">
    <w:name w:val="annotation reference"/>
    <w:rsid w:val="009B5274"/>
    <w:rPr>
      <w:sz w:val="21"/>
      <w:szCs w:val="21"/>
    </w:rPr>
  </w:style>
  <w:style w:type="paragraph" w:styleId="afb">
    <w:name w:val="annotation text"/>
    <w:basedOn w:val="a"/>
    <w:link w:val="Chara"/>
    <w:rsid w:val="009B5274"/>
    <w:rPr>
      <w:lang w:val="x-none" w:eastAsia="x-none"/>
    </w:rPr>
  </w:style>
  <w:style w:type="character" w:customStyle="1" w:styleId="Chara">
    <w:name w:val="批注文字 Char"/>
    <w:basedOn w:val="a0"/>
    <w:link w:val="afb"/>
    <w:rsid w:val="009B5274"/>
    <w:rPr>
      <w:rFonts w:ascii="Times New Roman" w:eastAsia="宋体" w:hAnsi="Times New Roman" w:cs="Times New Roman"/>
      <w:szCs w:val="24"/>
      <w:lang w:val="x-none" w:eastAsia="x-none"/>
    </w:rPr>
  </w:style>
  <w:style w:type="paragraph" w:styleId="afc">
    <w:name w:val="annotation subject"/>
    <w:basedOn w:val="afb"/>
    <w:next w:val="afb"/>
    <w:link w:val="Charb"/>
    <w:rsid w:val="009B5274"/>
    <w:rPr>
      <w:b/>
      <w:bCs/>
    </w:rPr>
  </w:style>
  <w:style w:type="character" w:customStyle="1" w:styleId="Charb">
    <w:name w:val="批注主题 Char"/>
    <w:basedOn w:val="Chara"/>
    <w:link w:val="afc"/>
    <w:rsid w:val="009B5274"/>
    <w:rPr>
      <w:rFonts w:ascii="Times New Roman" w:eastAsia="宋体" w:hAnsi="Times New Roman" w:cs="Times New Roman"/>
      <w:b/>
      <w:bCs/>
      <w:szCs w:val="24"/>
      <w:lang w:val="x-none" w:eastAsia="x-none"/>
    </w:rPr>
  </w:style>
  <w:style w:type="paragraph" w:customStyle="1" w:styleId="Charc">
    <w:name w:val="Char"/>
    <w:basedOn w:val="a"/>
    <w:rsid w:val="009B5274"/>
    <w:pPr>
      <w:widowControl/>
      <w:spacing w:after="160" w:line="240" w:lineRule="exact"/>
    </w:pPr>
    <w:rPr>
      <w:rFonts w:ascii="Verdana" w:eastAsia="MS Mincho" w:hAnsi="Verdana" w:cs="Verdana"/>
      <w:kern w:val="0"/>
      <w:sz w:val="20"/>
      <w:szCs w:val="20"/>
      <w:lang w:eastAsia="en-US"/>
    </w:rPr>
  </w:style>
  <w:style w:type="character" w:customStyle="1" w:styleId="CharChar10">
    <w:name w:val="Char Char1"/>
    <w:rsid w:val="009B5274"/>
    <w:rPr>
      <w:rFonts w:eastAsia="宋体"/>
      <w:kern w:val="2"/>
      <w:sz w:val="21"/>
      <w:szCs w:val="24"/>
      <w:lang w:val="en-US" w:eastAsia="zh-CN" w:bidi="ar-SA"/>
    </w:rPr>
  </w:style>
  <w:style w:type="paragraph" w:customStyle="1" w:styleId="11">
    <w:name w:val="标题1"/>
    <w:basedOn w:val="a"/>
    <w:rsid w:val="009B5274"/>
    <w:pPr>
      <w:widowControl/>
      <w:spacing w:before="100" w:beforeAutospacing="1" w:after="100" w:afterAutospacing="1" w:line="375" w:lineRule="atLeast"/>
    </w:pPr>
    <w:rPr>
      <w:rFonts w:ascii="宋体" w:hAnsi="宋体" w:cs="宋体"/>
      <w:kern w:val="0"/>
      <w:sz w:val="24"/>
    </w:rPr>
  </w:style>
  <w:style w:type="character" w:customStyle="1" w:styleId="CharCharChar0">
    <w:name w:val="Char Char Char"/>
    <w:rsid w:val="009B5274"/>
    <w:rPr>
      <w:rFonts w:eastAsia="宋体"/>
      <w:b/>
      <w:bCs/>
      <w:kern w:val="44"/>
      <w:sz w:val="44"/>
      <w:szCs w:val="44"/>
      <w:lang w:val="en-US" w:eastAsia="zh-CN" w:bidi="ar-SA"/>
    </w:rPr>
  </w:style>
  <w:style w:type="character" w:customStyle="1" w:styleId="13">
    <w:name w:val="不明显参考1"/>
    <w:uiPriority w:val="31"/>
    <w:qFormat/>
    <w:rsid w:val="009B5274"/>
    <w:rPr>
      <w:smallCaps/>
      <w:color w:val="C0504D"/>
      <w:u w:val="single"/>
    </w:rPr>
  </w:style>
  <w:style w:type="paragraph" w:customStyle="1" w:styleId="5">
    <w:name w:val="5 文件号"/>
    <w:basedOn w:val="a"/>
    <w:rsid w:val="009B5274"/>
    <w:pPr>
      <w:widowControl/>
      <w:spacing w:before="208" w:after="208" w:line="416" w:lineRule="exact"/>
      <w:jc w:val="center"/>
    </w:pPr>
    <w:rPr>
      <w:rFonts w:ascii="楷体_GB2312" w:eastAsia="楷体_GB2312" w:hAnsi="宋体"/>
      <w:color w:val="FF0000"/>
      <w:kern w:val="0"/>
    </w:rPr>
  </w:style>
  <w:style w:type="paragraph" w:customStyle="1" w:styleId="14">
    <w:name w:val="列出段落1"/>
    <w:basedOn w:val="a"/>
    <w:uiPriority w:val="34"/>
    <w:qFormat/>
    <w:rsid w:val="009B5274"/>
    <w:pPr>
      <w:ind w:firstLineChars="200" w:firstLine="420"/>
    </w:pPr>
  </w:style>
  <w:style w:type="paragraph" w:styleId="31">
    <w:name w:val="toc 3"/>
    <w:basedOn w:val="a"/>
    <w:next w:val="a"/>
    <w:autoRedefine/>
    <w:uiPriority w:val="39"/>
    <w:unhideWhenUsed/>
    <w:qFormat/>
    <w:rsid w:val="009B5274"/>
    <w:pPr>
      <w:ind w:leftChars="400" w:left="840"/>
      <w:jc w:val="both"/>
    </w:pPr>
    <w:rPr>
      <w:rFonts w:ascii="Calibri" w:hAnsi="Calibri"/>
      <w:szCs w:val="22"/>
    </w:rPr>
  </w:style>
  <w:style w:type="paragraph" w:styleId="4">
    <w:name w:val="toc 4"/>
    <w:basedOn w:val="a"/>
    <w:next w:val="a"/>
    <w:autoRedefine/>
    <w:uiPriority w:val="39"/>
    <w:unhideWhenUsed/>
    <w:rsid w:val="009B5274"/>
    <w:pPr>
      <w:ind w:leftChars="600" w:left="1260"/>
      <w:jc w:val="both"/>
    </w:pPr>
    <w:rPr>
      <w:rFonts w:ascii="Calibri" w:hAnsi="Calibri"/>
      <w:szCs w:val="22"/>
    </w:rPr>
  </w:style>
  <w:style w:type="paragraph" w:styleId="50">
    <w:name w:val="toc 5"/>
    <w:basedOn w:val="a"/>
    <w:next w:val="a"/>
    <w:autoRedefine/>
    <w:uiPriority w:val="39"/>
    <w:unhideWhenUsed/>
    <w:rsid w:val="009B5274"/>
    <w:pPr>
      <w:ind w:leftChars="800" w:left="1680"/>
      <w:jc w:val="both"/>
    </w:pPr>
    <w:rPr>
      <w:rFonts w:ascii="Calibri" w:hAnsi="Calibri"/>
      <w:szCs w:val="22"/>
    </w:rPr>
  </w:style>
  <w:style w:type="paragraph" w:styleId="6">
    <w:name w:val="toc 6"/>
    <w:basedOn w:val="a"/>
    <w:next w:val="a"/>
    <w:autoRedefine/>
    <w:uiPriority w:val="39"/>
    <w:unhideWhenUsed/>
    <w:rsid w:val="009B5274"/>
    <w:pPr>
      <w:ind w:leftChars="1000" w:left="2100"/>
      <w:jc w:val="both"/>
    </w:pPr>
    <w:rPr>
      <w:rFonts w:ascii="Calibri" w:hAnsi="Calibri"/>
      <w:szCs w:val="22"/>
    </w:rPr>
  </w:style>
  <w:style w:type="paragraph" w:styleId="7">
    <w:name w:val="toc 7"/>
    <w:basedOn w:val="a"/>
    <w:next w:val="a"/>
    <w:autoRedefine/>
    <w:uiPriority w:val="39"/>
    <w:unhideWhenUsed/>
    <w:rsid w:val="009B5274"/>
    <w:pPr>
      <w:ind w:leftChars="1200" w:left="2520"/>
      <w:jc w:val="both"/>
    </w:pPr>
    <w:rPr>
      <w:rFonts w:ascii="Calibri" w:hAnsi="Calibri"/>
      <w:szCs w:val="22"/>
    </w:rPr>
  </w:style>
  <w:style w:type="paragraph" w:styleId="8">
    <w:name w:val="toc 8"/>
    <w:basedOn w:val="a"/>
    <w:next w:val="a"/>
    <w:autoRedefine/>
    <w:uiPriority w:val="39"/>
    <w:unhideWhenUsed/>
    <w:rsid w:val="009B5274"/>
    <w:pPr>
      <w:ind w:leftChars="1400" w:left="2940"/>
      <w:jc w:val="both"/>
    </w:pPr>
    <w:rPr>
      <w:rFonts w:ascii="Calibri" w:hAnsi="Calibri"/>
      <w:szCs w:val="22"/>
    </w:rPr>
  </w:style>
  <w:style w:type="paragraph" w:styleId="9">
    <w:name w:val="toc 9"/>
    <w:basedOn w:val="a"/>
    <w:next w:val="a"/>
    <w:autoRedefine/>
    <w:uiPriority w:val="39"/>
    <w:unhideWhenUsed/>
    <w:rsid w:val="009B5274"/>
    <w:pPr>
      <w:ind w:leftChars="1600" w:left="3360"/>
      <w:jc w:val="both"/>
    </w:pPr>
    <w:rPr>
      <w:rFonts w:ascii="Calibri" w:hAnsi="Calibri"/>
      <w:szCs w:val="22"/>
    </w:rPr>
  </w:style>
  <w:style w:type="paragraph" w:styleId="afd">
    <w:name w:val="Title"/>
    <w:basedOn w:val="a"/>
    <w:next w:val="a"/>
    <w:link w:val="Chard"/>
    <w:qFormat/>
    <w:rsid w:val="009B5274"/>
    <w:pPr>
      <w:spacing w:before="240" w:after="60"/>
      <w:jc w:val="center"/>
      <w:outlineLvl w:val="0"/>
    </w:pPr>
    <w:rPr>
      <w:rFonts w:ascii="Cambria" w:hAnsi="Cambria"/>
      <w:b/>
      <w:bCs/>
      <w:sz w:val="32"/>
      <w:szCs w:val="32"/>
      <w:lang w:val="x-none" w:eastAsia="x-none"/>
    </w:rPr>
  </w:style>
  <w:style w:type="character" w:customStyle="1" w:styleId="Chard">
    <w:name w:val="标题 Char"/>
    <w:basedOn w:val="a0"/>
    <w:link w:val="afd"/>
    <w:rsid w:val="009B5274"/>
    <w:rPr>
      <w:rFonts w:ascii="Cambria" w:eastAsia="宋体" w:hAnsi="Cambria" w:cs="Times New Roman"/>
      <w:b/>
      <w:bCs/>
      <w:sz w:val="32"/>
      <w:szCs w:val="32"/>
      <w:lang w:val="x-none" w:eastAsia="x-none"/>
    </w:rPr>
  </w:style>
  <w:style w:type="paragraph" w:styleId="afe">
    <w:name w:val="No Spacing"/>
    <w:link w:val="Chare"/>
    <w:uiPriority w:val="1"/>
    <w:qFormat/>
    <w:rsid w:val="009B5274"/>
    <w:rPr>
      <w:rFonts w:ascii="Calibri" w:eastAsia="宋体" w:hAnsi="Calibri" w:cs="Times New Roman"/>
      <w:kern w:val="0"/>
      <w:sz w:val="22"/>
    </w:rPr>
  </w:style>
  <w:style w:type="character" w:customStyle="1" w:styleId="Chare">
    <w:name w:val="无间隔 Char"/>
    <w:link w:val="afe"/>
    <w:uiPriority w:val="1"/>
    <w:rsid w:val="009B5274"/>
    <w:rPr>
      <w:rFonts w:ascii="Calibri" w:eastAsia="宋体" w:hAnsi="Calibri" w:cs="Times New Roman"/>
      <w:kern w:val="0"/>
      <w:sz w:val="22"/>
    </w:rPr>
  </w:style>
  <w:style w:type="paragraph" w:styleId="TOC">
    <w:name w:val="TOC Heading"/>
    <w:basedOn w:val="1"/>
    <w:next w:val="a"/>
    <w:uiPriority w:val="39"/>
    <w:semiHidden/>
    <w:unhideWhenUsed/>
    <w:qFormat/>
    <w:rsid w:val="009B5274"/>
    <w:pPr>
      <w:widowControl/>
      <w:adjustRightInd/>
      <w:snapToGrid/>
      <w:spacing w:before="480" w:line="276" w:lineRule="auto"/>
      <w:jc w:val="left"/>
      <w:outlineLvl w:val="9"/>
    </w:pPr>
    <w:rPr>
      <w:rFonts w:ascii="Cambria" w:eastAsia="宋体" w:hAnsi="Cambria"/>
      <w:color w:val="365F91"/>
      <w:sz w:val="28"/>
      <w:szCs w:val="28"/>
    </w:rPr>
  </w:style>
  <w:style w:type="character" w:customStyle="1" w:styleId="aff">
    <w:name w:val="样式 (符号) 宋体"/>
    <w:rsid w:val="009B5274"/>
    <w:rPr>
      <w:b/>
    </w:rPr>
  </w:style>
  <w:style w:type="character" w:styleId="af">
    <w:name w:val="FollowedHyperlink"/>
    <w:basedOn w:val="a0"/>
    <w:uiPriority w:val="99"/>
    <w:semiHidden/>
    <w:unhideWhenUsed/>
    <w:rsid w:val="009B5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1917</Words>
  <Characters>10927</Characters>
  <Application>Microsoft Office Word</Application>
  <DocSecurity>0</DocSecurity>
  <Lines>91</Lines>
  <Paragraphs>25</Paragraphs>
  <ScaleCrop>false</ScaleCrop>
  <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2</cp:revision>
  <dcterms:created xsi:type="dcterms:W3CDTF">2017-05-03T08:00:00Z</dcterms:created>
  <dcterms:modified xsi:type="dcterms:W3CDTF">2017-05-03T08:00:00Z</dcterms:modified>
</cp:coreProperties>
</file>