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47C5DE5A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bookmarkStart w:id="1" w:name="_Hlk209596485"/>
                              <w:r w:rsidR="00DD5D38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72449EB5" w:rsidR="00E119D2" w:rsidRPr="00D15500" w:rsidRDefault="00DD5D38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2" w:name="_Hlk209596461"/>
                              <w:bookmarkEnd w:id="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2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47C5DE5A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3" w:name="_Hlk209596454"/>
                        <w:bookmarkStart w:id="4" w:name="_Hlk209596485"/>
                        <w:r w:rsidR="00DD5D38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3"/>
                      </w:p>
                      <w:p w14:paraId="77D36775" w14:textId="72449EB5" w:rsidR="00E119D2" w:rsidRPr="00D15500" w:rsidRDefault="00DD5D38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5" w:name="_Hlk209596461"/>
                        <w:bookmarkEnd w:id="4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5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652960D6" w:rsidR="002C4BB2" w:rsidRPr="00DD5D38" w:rsidRDefault="007E3A5A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DD5D38">
        <w:rPr>
          <w:rFonts w:ascii="Times New Roman" w:eastAsia="黑体" w:hAnsi="Times New Roman" w:cs="Times New Roman"/>
          <w:b/>
          <w:bCs/>
          <w:sz w:val="36"/>
          <w:szCs w:val="36"/>
        </w:rPr>
        <w:t>在读</w:t>
      </w:r>
      <w:r w:rsidR="002C4BB2" w:rsidRPr="00DD5D38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证明</w:t>
      </w:r>
    </w:p>
    <w:p w14:paraId="58146473" w14:textId="672C7609" w:rsidR="007E3A5A" w:rsidRPr="00AB0067" w:rsidRDefault="007E3A5A" w:rsidP="007E3A5A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张为民，男，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1995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年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12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月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1</w:t>
      </w:r>
      <w:r w:rsidR="00E43F46" w:rsidRPr="00AB0067">
        <w:rPr>
          <w:rFonts w:ascii="Times New Roman" w:eastAsia="楷体" w:hAnsi="Times New Roman" w:cs="Times New Roman"/>
          <w:sz w:val="32"/>
          <w:szCs w:val="32"/>
        </w:rPr>
        <w:t>日</w:t>
      </w:r>
      <w:r w:rsidR="00E43F46">
        <w:rPr>
          <w:rFonts w:ascii="Times New Roman" w:eastAsia="楷体" w:hAnsi="Times New Roman" w:cs="Times New Roman" w:hint="eastAsia"/>
          <w:sz w:val="32"/>
          <w:szCs w:val="32"/>
        </w:rPr>
        <w:t>生，</w:t>
      </w:r>
      <w:r w:rsidRPr="00AB0067">
        <w:rPr>
          <w:rFonts w:ascii="Times New Roman" w:eastAsia="楷体" w:hAnsi="Times New Roman" w:cs="Times New Roman"/>
          <w:sz w:val="32"/>
          <w:szCs w:val="32"/>
        </w:rPr>
        <w:t>学号：</w:t>
      </w:r>
      <w:r w:rsidRPr="00AB0067">
        <w:rPr>
          <w:rFonts w:ascii="Times New Roman" w:eastAsia="楷体" w:hAnsi="Times New Roman" w:cs="Times New Roman"/>
          <w:sz w:val="32"/>
          <w:szCs w:val="32"/>
        </w:rPr>
        <w:t>2013010001</w:t>
      </w:r>
      <w:r w:rsidRPr="00AB0067">
        <w:rPr>
          <w:rFonts w:ascii="Times New Roman" w:eastAsia="楷体" w:hAnsi="Times New Roman" w:cs="Times New Roman"/>
          <w:sz w:val="32"/>
          <w:szCs w:val="32"/>
        </w:rPr>
        <w:t>，自</w:t>
      </w:r>
      <w:r w:rsidRPr="00AB0067">
        <w:rPr>
          <w:rFonts w:ascii="Times New Roman" w:eastAsia="楷体" w:hAnsi="Times New Roman" w:cs="Times New Roman"/>
          <w:sz w:val="32"/>
          <w:szCs w:val="32"/>
        </w:rPr>
        <w:t>2013</w:t>
      </w:r>
      <w:r w:rsidRPr="00AB0067">
        <w:rPr>
          <w:rFonts w:ascii="Times New Roman" w:eastAsia="楷体" w:hAnsi="Times New Roman" w:cs="Times New Roman"/>
          <w:sz w:val="32"/>
          <w:szCs w:val="32"/>
        </w:rPr>
        <w:t>年</w:t>
      </w:r>
      <w:r w:rsidRPr="00AB0067">
        <w:rPr>
          <w:rFonts w:ascii="Times New Roman" w:eastAsia="楷体" w:hAnsi="Times New Roman" w:cs="Times New Roman"/>
          <w:sz w:val="32"/>
          <w:szCs w:val="32"/>
        </w:rPr>
        <w:t>9</w:t>
      </w:r>
      <w:r w:rsidRPr="00AB0067">
        <w:rPr>
          <w:rFonts w:ascii="Times New Roman" w:eastAsia="楷体" w:hAnsi="Times New Roman" w:cs="Times New Roman"/>
          <w:sz w:val="32"/>
          <w:szCs w:val="32"/>
        </w:rPr>
        <w:t>月就读于中国石油大学（北京）石油工程学院全日制普通本</w:t>
      </w:r>
      <w:bookmarkStart w:id="3" w:name="_GoBack"/>
      <w:bookmarkEnd w:id="3"/>
      <w:r w:rsidRPr="00AB0067">
        <w:rPr>
          <w:rFonts w:ascii="Times New Roman" w:eastAsia="楷体" w:hAnsi="Times New Roman" w:cs="Times New Roman"/>
          <w:sz w:val="32"/>
          <w:szCs w:val="32"/>
        </w:rPr>
        <w:t>科石油工程专业，学制四年。现为该专业大学四年级学生。</w:t>
      </w:r>
    </w:p>
    <w:p w14:paraId="215E86B1" w14:textId="2BAD927B" w:rsidR="007E3A5A" w:rsidRDefault="007E3A5A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特此证明。</w:t>
      </w:r>
    </w:p>
    <w:p w14:paraId="3CD94902" w14:textId="77777777" w:rsidR="00045D79" w:rsidRPr="00AB0067" w:rsidRDefault="00045D79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</w:p>
    <w:p w14:paraId="4261F1E4" w14:textId="7716EEC0" w:rsidR="007E3A5A" w:rsidRPr="00AB0067" w:rsidRDefault="007E3A5A" w:rsidP="00DD5D38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4" w:name="_Hlk209596536"/>
      <w:r w:rsidR="00DD5D38" w:rsidRPr="00AB0067">
        <w:rPr>
          <w:rFonts w:ascii="Times New Roman" w:eastAsia="楷体" w:hAnsi="Times New Roman" w:cs="Times New Roman"/>
          <w:sz w:val="32"/>
          <w:szCs w:val="32"/>
        </w:rPr>
        <w:t>本科生院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4"/>
    <w:p w14:paraId="42899D82" w14:textId="77777777" w:rsidR="007E3A5A" w:rsidRPr="00AB0067" w:rsidRDefault="007E3A5A" w:rsidP="007E3A5A">
      <w:pPr>
        <w:ind w:firstLineChars="1606" w:firstLine="5139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2018</w:t>
      </w:r>
      <w:r w:rsidRPr="00AB0067">
        <w:rPr>
          <w:rFonts w:ascii="Times New Roman" w:eastAsia="楷体" w:hAnsi="Times New Roman" w:cs="Times New Roman"/>
          <w:sz w:val="32"/>
          <w:szCs w:val="32"/>
        </w:rPr>
        <w:t>年</w:t>
      </w:r>
      <w:r w:rsidRPr="00AB0067">
        <w:rPr>
          <w:rFonts w:ascii="Times New Roman" w:eastAsia="楷体" w:hAnsi="Times New Roman" w:cs="Times New Roman"/>
          <w:sz w:val="32"/>
          <w:szCs w:val="32"/>
        </w:rPr>
        <w:t>3</w:t>
      </w:r>
      <w:r w:rsidRPr="00AB0067">
        <w:rPr>
          <w:rFonts w:ascii="Times New Roman" w:eastAsia="楷体" w:hAnsi="Times New Roman" w:cs="Times New Roman"/>
          <w:sz w:val="32"/>
          <w:szCs w:val="32"/>
        </w:rPr>
        <w:t>月</w:t>
      </w:r>
      <w:r w:rsidRPr="00AB0067">
        <w:rPr>
          <w:rFonts w:ascii="Times New Roman" w:eastAsia="楷体" w:hAnsi="Times New Roman" w:cs="Times New Roman"/>
          <w:sz w:val="32"/>
          <w:szCs w:val="32"/>
        </w:rPr>
        <w:t>17</w:t>
      </w:r>
      <w:r w:rsidRPr="00AB0067">
        <w:rPr>
          <w:rFonts w:ascii="Times New Roman" w:eastAsia="楷体" w:hAnsi="Times New Roman" w:cs="Times New Roman"/>
          <w:sz w:val="32"/>
          <w:szCs w:val="32"/>
        </w:rPr>
        <w:t>日</w:t>
      </w:r>
    </w:p>
    <w:p w14:paraId="524AC540" w14:textId="77777777" w:rsidR="007E3A5A" w:rsidRPr="00267372" w:rsidRDefault="007E3A5A" w:rsidP="00267372">
      <w:pPr>
        <w:spacing w:beforeLines="50" w:before="156"/>
        <w:ind w:firstLineChars="200" w:firstLine="600"/>
        <w:rPr>
          <w:rFonts w:ascii="楷体" w:eastAsia="楷体" w:hAnsi="楷体"/>
          <w:sz w:val="30"/>
          <w:szCs w:val="30"/>
        </w:rPr>
      </w:pPr>
    </w:p>
    <w:p w14:paraId="2C5DA0A8" w14:textId="1EE90B13" w:rsidR="00732B57" w:rsidRDefault="00732B57"/>
    <w:p w14:paraId="6D5A9AA9" w14:textId="77777777" w:rsidR="00732B57" w:rsidRDefault="00732B57"/>
    <w:p w14:paraId="6EA72F35" w14:textId="77777777" w:rsidR="002C4BB2" w:rsidRDefault="00AB00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770CA45F">
                <wp:simplePos x="0" y="0"/>
                <wp:positionH relativeFrom="column">
                  <wp:posOffset>2590800</wp:posOffset>
                </wp:positionH>
                <wp:positionV relativeFrom="paragraph">
                  <wp:posOffset>2731135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75B2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margin-left:204pt;margin-top:215.0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E2V0i/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1D829" w14:textId="77777777" w:rsidR="00A840B8" w:rsidRDefault="00A840B8" w:rsidP="007D67F1">
      <w:r>
        <w:separator/>
      </w:r>
    </w:p>
  </w:endnote>
  <w:endnote w:type="continuationSeparator" w:id="0">
    <w:p w14:paraId="7FC98D1C" w14:textId="77777777" w:rsidR="00A840B8" w:rsidRDefault="00A840B8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E22A" w14:textId="77777777" w:rsidR="00A840B8" w:rsidRDefault="00A840B8" w:rsidP="007D67F1">
      <w:r>
        <w:separator/>
      </w:r>
    </w:p>
  </w:footnote>
  <w:footnote w:type="continuationSeparator" w:id="0">
    <w:p w14:paraId="631A8C95" w14:textId="77777777" w:rsidR="00A840B8" w:rsidRDefault="00A840B8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45D79"/>
    <w:rsid w:val="000C1D0E"/>
    <w:rsid w:val="000C4F09"/>
    <w:rsid w:val="000E1316"/>
    <w:rsid w:val="001A5B11"/>
    <w:rsid w:val="001C4D23"/>
    <w:rsid w:val="00267372"/>
    <w:rsid w:val="00275060"/>
    <w:rsid w:val="002C4BB2"/>
    <w:rsid w:val="002D5B8E"/>
    <w:rsid w:val="003C1E9C"/>
    <w:rsid w:val="00472F4F"/>
    <w:rsid w:val="005C6C1F"/>
    <w:rsid w:val="00644987"/>
    <w:rsid w:val="006D5C51"/>
    <w:rsid w:val="00732B57"/>
    <w:rsid w:val="007D67F1"/>
    <w:rsid w:val="007E3A5A"/>
    <w:rsid w:val="0088309B"/>
    <w:rsid w:val="008B23FD"/>
    <w:rsid w:val="00A772D3"/>
    <w:rsid w:val="00A840B8"/>
    <w:rsid w:val="00AB0067"/>
    <w:rsid w:val="00B11ABE"/>
    <w:rsid w:val="00B52878"/>
    <w:rsid w:val="00B5614F"/>
    <w:rsid w:val="00B94F7C"/>
    <w:rsid w:val="00C2308B"/>
    <w:rsid w:val="00D05F6E"/>
    <w:rsid w:val="00D15500"/>
    <w:rsid w:val="00DA4942"/>
    <w:rsid w:val="00DD5D38"/>
    <w:rsid w:val="00E0162F"/>
    <w:rsid w:val="00E119D2"/>
    <w:rsid w:val="00E43F46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21</cp:revision>
  <cp:lastPrinted>2024-11-27T02:26:00Z</cp:lastPrinted>
  <dcterms:created xsi:type="dcterms:W3CDTF">2024-11-26T09:29:00Z</dcterms:created>
  <dcterms:modified xsi:type="dcterms:W3CDTF">2025-10-13T08:47:00Z</dcterms:modified>
</cp:coreProperties>
</file>