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E81E7" w14:textId="2C38FA95" w:rsidR="00B47361" w:rsidRDefault="009B55A6">
      <w:pPr>
        <w:adjustRightInd w:val="0"/>
        <w:snapToGrid w:val="0"/>
        <w:spacing w:line="240" w:lineRule="atLeast"/>
        <w:jc w:val="center"/>
        <w:rPr>
          <w:rFonts w:ascii="黑体" w:eastAsia="黑体" w:hAnsi="黑体" w:hint="eastAsia"/>
          <w:bCs/>
          <w:sz w:val="32"/>
          <w:szCs w:val="32"/>
        </w:rPr>
      </w:pPr>
      <w:r>
        <w:rPr>
          <w:rFonts w:ascii="黑体" w:eastAsia="黑体" w:hAnsi="黑体" w:hint="eastAsia"/>
          <w:bCs/>
          <w:sz w:val="32"/>
          <w:szCs w:val="32"/>
        </w:rPr>
        <w:t>中国石油大学（北京）</w:t>
      </w:r>
      <w:r w:rsidR="000C3151">
        <w:rPr>
          <w:rFonts w:ascii="黑体" w:eastAsia="黑体" w:hAnsi="黑体" w:hint="eastAsia"/>
          <w:bCs/>
          <w:sz w:val="32"/>
          <w:szCs w:val="32"/>
        </w:rPr>
        <w:t>海南研究院</w:t>
      </w:r>
    </w:p>
    <w:p w14:paraId="512A7F17" w14:textId="2B5D4AE4" w:rsidR="00B47361" w:rsidRPr="00190270" w:rsidRDefault="009B55A6" w:rsidP="00190270">
      <w:pPr>
        <w:adjustRightInd w:val="0"/>
        <w:snapToGrid w:val="0"/>
        <w:spacing w:line="240" w:lineRule="atLeast"/>
        <w:jc w:val="center"/>
        <w:rPr>
          <w:rFonts w:ascii="黑体" w:eastAsia="黑体" w:hAnsi="黑体" w:hint="eastAsia"/>
          <w:bCs/>
          <w:sz w:val="32"/>
          <w:szCs w:val="32"/>
        </w:rPr>
      </w:pPr>
      <w:r>
        <w:rPr>
          <w:rFonts w:ascii="黑体" w:eastAsia="黑体" w:hAnsi="黑体" w:hint="eastAsia"/>
          <w:bCs/>
          <w:sz w:val="32"/>
          <w:szCs w:val="32"/>
        </w:rPr>
        <w:t>202</w:t>
      </w:r>
      <w:r w:rsidR="005D2B53">
        <w:rPr>
          <w:rFonts w:ascii="黑体" w:eastAsia="黑体" w:hAnsi="黑体" w:hint="eastAsia"/>
          <w:bCs/>
          <w:sz w:val="32"/>
          <w:szCs w:val="32"/>
        </w:rPr>
        <w:t>6级</w:t>
      </w:r>
      <w:r>
        <w:rPr>
          <w:rFonts w:ascii="黑体" w:eastAsia="黑体" w:hAnsi="黑体" w:hint="eastAsia"/>
          <w:bCs/>
          <w:sz w:val="32"/>
          <w:szCs w:val="32"/>
        </w:rPr>
        <w:t>研究生招生</w:t>
      </w:r>
      <w:r w:rsidR="00A203EA">
        <w:rPr>
          <w:rFonts w:ascii="黑体" w:eastAsia="黑体" w:hAnsi="黑体" w:hint="eastAsia"/>
          <w:bCs/>
          <w:sz w:val="32"/>
          <w:szCs w:val="32"/>
        </w:rPr>
        <w:t>与</w:t>
      </w:r>
      <w:r>
        <w:rPr>
          <w:rFonts w:ascii="黑体" w:eastAsia="黑体" w:hAnsi="黑体" w:hint="eastAsia"/>
          <w:bCs/>
          <w:sz w:val="32"/>
          <w:szCs w:val="32"/>
        </w:rPr>
        <w:t>培养说明</w:t>
      </w:r>
    </w:p>
    <w:p w14:paraId="665A7F14" w14:textId="77777777" w:rsidR="00190270" w:rsidRDefault="00190270" w:rsidP="00392CA2">
      <w:pPr>
        <w:adjustRightInd w:val="0"/>
        <w:snapToGrid w:val="0"/>
        <w:spacing w:line="312" w:lineRule="auto"/>
        <w:ind w:firstLineChars="200" w:firstLine="560"/>
        <w:rPr>
          <w:rFonts w:ascii="仿宋" w:eastAsia="仿宋" w:hAnsi="仿宋" w:hint="eastAsia"/>
          <w:bCs/>
          <w:sz w:val="28"/>
          <w:szCs w:val="28"/>
        </w:rPr>
      </w:pPr>
    </w:p>
    <w:p w14:paraId="2948ED29" w14:textId="77777777" w:rsidR="00771F4A" w:rsidRDefault="00A51500" w:rsidP="00771F4A">
      <w:pPr>
        <w:adjustRightInd w:val="0"/>
        <w:snapToGrid w:val="0"/>
        <w:spacing w:line="288" w:lineRule="auto"/>
        <w:ind w:firstLineChars="200" w:firstLine="560"/>
        <w:rPr>
          <w:rFonts w:ascii="仿宋" w:eastAsia="仿宋" w:hAnsi="仿宋" w:hint="eastAsia"/>
          <w:bCs/>
          <w:sz w:val="28"/>
          <w:szCs w:val="28"/>
        </w:rPr>
      </w:pPr>
      <w:r w:rsidRPr="006019FC">
        <w:rPr>
          <w:rFonts w:ascii="仿宋" w:eastAsia="仿宋" w:hAnsi="仿宋" w:hint="eastAsia"/>
          <w:bCs/>
          <w:sz w:val="28"/>
          <w:szCs w:val="28"/>
        </w:rPr>
        <w:t>中国石油大学（北京）海南研究院（以下简称“研究院”）招收的</w:t>
      </w:r>
      <w:r w:rsidRPr="006A1321">
        <w:rPr>
          <w:rFonts w:ascii="仿宋" w:eastAsia="仿宋" w:hAnsi="仿宋" w:hint="eastAsia"/>
          <w:b/>
          <w:bCs/>
          <w:sz w:val="28"/>
          <w:szCs w:val="28"/>
        </w:rPr>
        <w:t>海南专项研究生</w:t>
      </w:r>
      <w:r w:rsidR="000544B9" w:rsidRPr="000544B9">
        <w:rPr>
          <w:rFonts w:ascii="仿宋" w:eastAsia="仿宋" w:hAnsi="仿宋" w:hint="eastAsia"/>
          <w:bCs/>
          <w:sz w:val="28"/>
          <w:szCs w:val="28"/>
        </w:rPr>
        <w:t>（教育部为支持研究院发展设立的专项指标）以及</w:t>
      </w:r>
      <w:r w:rsidR="006A1321">
        <w:rPr>
          <w:rFonts w:ascii="仿宋" w:eastAsia="仿宋" w:hAnsi="仿宋" w:hint="eastAsia"/>
          <w:bCs/>
          <w:sz w:val="28"/>
          <w:szCs w:val="28"/>
        </w:rPr>
        <w:t>使用</w:t>
      </w:r>
      <w:r w:rsidR="000544B9" w:rsidRPr="000544B9">
        <w:rPr>
          <w:rFonts w:ascii="仿宋" w:eastAsia="仿宋" w:hAnsi="仿宋" w:hint="eastAsia"/>
          <w:bCs/>
          <w:sz w:val="28"/>
          <w:szCs w:val="28"/>
        </w:rPr>
        <w:t>学校研究生院根据海南研究院发展需求分配给研究院的其它研究生招生指标所招收的研究生（以下简称“</w:t>
      </w:r>
      <w:r w:rsidR="000544B9" w:rsidRPr="006A1321">
        <w:rPr>
          <w:rFonts w:ascii="仿宋" w:eastAsia="仿宋" w:hAnsi="仿宋" w:hint="eastAsia"/>
          <w:b/>
          <w:bCs/>
          <w:sz w:val="28"/>
          <w:szCs w:val="28"/>
        </w:rPr>
        <w:t>自配研究生</w:t>
      </w:r>
      <w:r w:rsidR="000544B9" w:rsidRPr="000544B9">
        <w:rPr>
          <w:rFonts w:ascii="仿宋" w:eastAsia="仿宋" w:hAnsi="仿宋" w:hint="eastAsia"/>
          <w:bCs/>
          <w:sz w:val="28"/>
          <w:szCs w:val="28"/>
        </w:rPr>
        <w:t>”）</w:t>
      </w:r>
      <w:r w:rsidRPr="006019FC">
        <w:rPr>
          <w:rFonts w:ascii="仿宋" w:eastAsia="仿宋" w:hAnsi="仿宋" w:hint="eastAsia"/>
          <w:bCs/>
          <w:sz w:val="28"/>
          <w:szCs w:val="28"/>
        </w:rPr>
        <w:t>的招生录取、培养、毕业和学位授予等</w:t>
      </w:r>
      <w:r w:rsidRPr="0091555E">
        <w:rPr>
          <w:rFonts w:ascii="仿宋" w:eastAsia="仿宋" w:hAnsi="仿宋" w:hint="eastAsia"/>
          <w:b/>
          <w:sz w:val="28"/>
          <w:szCs w:val="28"/>
        </w:rPr>
        <w:t>与校本部保持同一标准，统一在校本部注册学籍</w:t>
      </w:r>
      <w:r w:rsidRPr="006019FC">
        <w:rPr>
          <w:rFonts w:ascii="仿宋" w:eastAsia="仿宋" w:hAnsi="仿宋" w:hint="eastAsia"/>
          <w:bCs/>
          <w:sz w:val="28"/>
          <w:szCs w:val="28"/>
        </w:rPr>
        <w:t>。</w:t>
      </w:r>
    </w:p>
    <w:p w14:paraId="2D6CE5AD" w14:textId="755B6B42" w:rsidR="0091555E" w:rsidRDefault="00771F4A" w:rsidP="00771F4A">
      <w:pPr>
        <w:adjustRightInd w:val="0"/>
        <w:snapToGrid w:val="0"/>
        <w:spacing w:line="288" w:lineRule="auto"/>
        <w:ind w:firstLineChars="200" w:firstLine="560"/>
        <w:rPr>
          <w:rFonts w:ascii="仿宋" w:eastAsia="仿宋" w:hAnsi="仿宋" w:hint="eastAsia"/>
          <w:bCs/>
          <w:sz w:val="28"/>
          <w:szCs w:val="28"/>
        </w:rPr>
      </w:pPr>
      <w:r>
        <w:rPr>
          <w:rFonts w:ascii="仿宋" w:eastAsia="仿宋" w:hAnsi="仿宋" w:hint="eastAsia"/>
          <w:bCs/>
          <w:sz w:val="28"/>
          <w:szCs w:val="28"/>
        </w:rPr>
        <w:t>研究院硕士研究生招生专业</w:t>
      </w:r>
      <w:r w:rsidR="0091555E">
        <w:rPr>
          <w:rFonts w:ascii="仿宋" w:eastAsia="仿宋" w:hAnsi="仿宋" w:hint="eastAsia"/>
          <w:bCs/>
          <w:sz w:val="28"/>
          <w:szCs w:val="28"/>
        </w:rPr>
        <w:t>主要</w:t>
      </w:r>
      <w:r>
        <w:rPr>
          <w:rFonts w:ascii="仿宋" w:eastAsia="仿宋" w:hAnsi="仿宋" w:hint="eastAsia"/>
          <w:bCs/>
          <w:sz w:val="28"/>
          <w:szCs w:val="28"/>
        </w:rPr>
        <w:t>包括：</w:t>
      </w:r>
      <w:r w:rsidRPr="00771F4A">
        <w:rPr>
          <w:rFonts w:ascii="仿宋" w:eastAsia="仿宋" w:hAnsi="仿宋" w:hint="eastAsia"/>
          <w:bCs/>
          <w:sz w:val="28"/>
          <w:szCs w:val="28"/>
        </w:rPr>
        <w:t>085703地质工程</w:t>
      </w:r>
      <w:r>
        <w:rPr>
          <w:rFonts w:ascii="仿宋" w:eastAsia="仿宋" w:hAnsi="仿宋" w:hint="eastAsia"/>
          <w:bCs/>
          <w:sz w:val="28"/>
          <w:szCs w:val="28"/>
        </w:rPr>
        <w:t>,</w:t>
      </w:r>
      <w:r w:rsidRPr="00771F4A">
        <w:rPr>
          <w:rFonts w:ascii="仿宋" w:eastAsia="仿宋" w:hAnsi="仿宋" w:hint="eastAsia"/>
          <w:bCs/>
          <w:sz w:val="28"/>
          <w:szCs w:val="28"/>
        </w:rPr>
        <w:t>085706石油与天然气工程，085702安全工程</w:t>
      </w:r>
      <w:r>
        <w:rPr>
          <w:rFonts w:ascii="仿宋" w:eastAsia="仿宋" w:hAnsi="仿宋" w:hint="eastAsia"/>
          <w:bCs/>
          <w:sz w:val="28"/>
          <w:szCs w:val="28"/>
        </w:rPr>
        <w:t>，</w:t>
      </w:r>
      <w:r w:rsidRPr="00771F4A">
        <w:rPr>
          <w:rFonts w:ascii="仿宋" w:eastAsia="仿宋" w:hAnsi="仿宋" w:hint="eastAsia"/>
          <w:bCs/>
          <w:sz w:val="28"/>
          <w:szCs w:val="28"/>
        </w:rPr>
        <w:t xml:space="preserve"> 085501机械工程</w:t>
      </w:r>
      <w:r>
        <w:rPr>
          <w:rFonts w:ascii="仿宋" w:eastAsia="仿宋" w:hAnsi="仿宋" w:hint="eastAsia"/>
          <w:bCs/>
          <w:sz w:val="28"/>
          <w:szCs w:val="28"/>
        </w:rPr>
        <w:t>，</w:t>
      </w:r>
      <w:r w:rsidRPr="00771F4A">
        <w:rPr>
          <w:rFonts w:ascii="仿宋" w:eastAsia="仿宋" w:hAnsi="仿宋" w:hint="eastAsia"/>
          <w:bCs/>
          <w:sz w:val="28"/>
          <w:szCs w:val="28"/>
        </w:rPr>
        <w:t>085401新一代电子信息技术（含量子技术等）</w:t>
      </w:r>
      <w:r>
        <w:rPr>
          <w:rFonts w:ascii="仿宋" w:eastAsia="仿宋" w:hAnsi="仿宋" w:hint="eastAsia"/>
          <w:bCs/>
          <w:sz w:val="28"/>
          <w:szCs w:val="28"/>
        </w:rPr>
        <w:t>，</w:t>
      </w:r>
      <w:r w:rsidRPr="00771F4A">
        <w:rPr>
          <w:rFonts w:ascii="仿宋" w:eastAsia="仿宋" w:hAnsi="仿宋" w:hint="eastAsia"/>
          <w:bCs/>
          <w:sz w:val="28"/>
          <w:szCs w:val="28"/>
        </w:rPr>
        <w:t>085404计算机技术</w:t>
      </w:r>
      <w:r>
        <w:rPr>
          <w:rFonts w:ascii="仿宋" w:eastAsia="仿宋" w:hAnsi="仿宋" w:hint="eastAsia"/>
          <w:bCs/>
          <w:sz w:val="28"/>
          <w:szCs w:val="28"/>
        </w:rPr>
        <w:t>，</w:t>
      </w:r>
      <w:r w:rsidRPr="00771F4A">
        <w:rPr>
          <w:rFonts w:ascii="仿宋" w:eastAsia="仿宋" w:hAnsi="仿宋" w:hint="eastAsia"/>
          <w:bCs/>
          <w:sz w:val="28"/>
          <w:szCs w:val="28"/>
        </w:rPr>
        <w:t>085406控制工程</w:t>
      </w:r>
      <w:r>
        <w:rPr>
          <w:rFonts w:ascii="仿宋" w:eastAsia="仿宋" w:hAnsi="仿宋" w:hint="eastAsia"/>
          <w:bCs/>
          <w:sz w:val="28"/>
          <w:szCs w:val="28"/>
        </w:rPr>
        <w:t>，</w:t>
      </w:r>
      <w:r w:rsidRPr="00771F4A">
        <w:rPr>
          <w:rFonts w:ascii="仿宋" w:eastAsia="仿宋" w:hAnsi="仿宋" w:hint="eastAsia"/>
          <w:bCs/>
          <w:sz w:val="28"/>
          <w:szCs w:val="28"/>
        </w:rPr>
        <w:t>085410人工智能</w:t>
      </w:r>
      <w:r>
        <w:rPr>
          <w:rFonts w:ascii="仿宋" w:eastAsia="仿宋" w:hAnsi="仿宋" w:hint="eastAsia"/>
          <w:bCs/>
          <w:sz w:val="28"/>
          <w:szCs w:val="28"/>
        </w:rPr>
        <w:t>。</w:t>
      </w:r>
    </w:p>
    <w:p w14:paraId="24C48604" w14:textId="6E280BA5" w:rsidR="0091555E" w:rsidRPr="0091555E" w:rsidRDefault="0091555E" w:rsidP="00771F4A">
      <w:pPr>
        <w:adjustRightInd w:val="0"/>
        <w:snapToGrid w:val="0"/>
        <w:spacing w:line="288" w:lineRule="auto"/>
        <w:ind w:firstLineChars="200" w:firstLine="560"/>
        <w:rPr>
          <w:rFonts w:hint="eastAsia"/>
        </w:rPr>
      </w:pPr>
      <w:r>
        <w:rPr>
          <w:rFonts w:ascii="仿宋" w:eastAsia="仿宋" w:hAnsi="仿宋" w:hint="eastAsia"/>
          <w:bCs/>
          <w:sz w:val="28"/>
          <w:szCs w:val="28"/>
        </w:rPr>
        <w:t>研究院博士研究生招生专业主要包括：</w:t>
      </w:r>
      <w:r w:rsidRPr="0091555E">
        <w:rPr>
          <w:rFonts w:ascii="仿宋" w:eastAsia="仿宋" w:hAnsi="仿宋" w:hint="eastAsia"/>
          <w:bCs/>
          <w:sz w:val="28"/>
          <w:szCs w:val="28"/>
        </w:rPr>
        <w:t>070900地质学</w:t>
      </w:r>
      <w:r>
        <w:rPr>
          <w:rFonts w:ascii="仿宋" w:eastAsia="仿宋" w:hAnsi="仿宋" w:hint="eastAsia"/>
          <w:bCs/>
          <w:sz w:val="28"/>
          <w:szCs w:val="28"/>
        </w:rPr>
        <w:t>,</w:t>
      </w:r>
      <w:r w:rsidRPr="0091555E">
        <w:rPr>
          <w:rFonts w:ascii="仿宋" w:eastAsia="仿宋" w:hAnsi="仿宋" w:hint="eastAsia"/>
          <w:bCs/>
          <w:sz w:val="28"/>
          <w:szCs w:val="28"/>
        </w:rPr>
        <w:t>081800地质资源与地质工程</w:t>
      </w:r>
      <w:r>
        <w:rPr>
          <w:rFonts w:ascii="仿宋" w:eastAsia="仿宋" w:hAnsi="仿宋" w:hint="eastAsia"/>
          <w:bCs/>
          <w:sz w:val="28"/>
          <w:szCs w:val="28"/>
        </w:rPr>
        <w:t>,</w:t>
      </w:r>
      <w:r w:rsidRPr="0091555E">
        <w:rPr>
          <w:rFonts w:hint="eastAsia"/>
        </w:rPr>
        <w:t xml:space="preserve"> </w:t>
      </w:r>
      <w:r w:rsidRPr="0091555E">
        <w:rPr>
          <w:rFonts w:ascii="仿宋" w:eastAsia="仿宋" w:hAnsi="仿宋" w:hint="eastAsia"/>
          <w:bCs/>
          <w:sz w:val="28"/>
          <w:szCs w:val="28"/>
        </w:rPr>
        <w:t>085703地质工程</w:t>
      </w:r>
      <w:r>
        <w:rPr>
          <w:rFonts w:ascii="仿宋" w:eastAsia="仿宋" w:hAnsi="仿宋" w:hint="eastAsia"/>
          <w:bCs/>
          <w:sz w:val="28"/>
          <w:szCs w:val="28"/>
        </w:rPr>
        <w:t>，</w:t>
      </w:r>
      <w:r w:rsidRPr="0091555E">
        <w:rPr>
          <w:rFonts w:ascii="仿宋" w:eastAsia="仿宋" w:hAnsi="仿宋" w:hint="eastAsia"/>
          <w:bCs/>
          <w:sz w:val="28"/>
          <w:szCs w:val="28"/>
        </w:rPr>
        <w:t>082000石油与天然气工程</w:t>
      </w:r>
      <w:r>
        <w:rPr>
          <w:rFonts w:ascii="仿宋" w:eastAsia="仿宋" w:hAnsi="仿宋" w:hint="eastAsia"/>
          <w:bCs/>
          <w:sz w:val="28"/>
          <w:szCs w:val="28"/>
        </w:rPr>
        <w:t>，</w:t>
      </w:r>
      <w:r w:rsidRPr="0091555E">
        <w:rPr>
          <w:rFonts w:ascii="仿宋" w:eastAsia="仿宋" w:hAnsi="仿宋" w:hint="eastAsia"/>
          <w:bCs/>
          <w:sz w:val="28"/>
          <w:szCs w:val="28"/>
        </w:rPr>
        <w:t>085706石油与天然气工程</w:t>
      </w:r>
      <w:r>
        <w:rPr>
          <w:rFonts w:ascii="仿宋" w:eastAsia="仿宋" w:hAnsi="仿宋" w:hint="eastAsia"/>
          <w:bCs/>
          <w:sz w:val="28"/>
          <w:szCs w:val="28"/>
        </w:rPr>
        <w:t>，</w:t>
      </w:r>
      <w:r w:rsidRPr="0091555E">
        <w:rPr>
          <w:rFonts w:ascii="仿宋" w:eastAsia="仿宋" w:hAnsi="仿宋" w:hint="eastAsia"/>
          <w:bCs/>
          <w:sz w:val="28"/>
          <w:szCs w:val="28"/>
        </w:rPr>
        <w:t>085702安全工程</w:t>
      </w:r>
      <w:r>
        <w:rPr>
          <w:rFonts w:ascii="仿宋" w:eastAsia="仿宋" w:hAnsi="仿宋" w:hint="eastAsia"/>
          <w:bCs/>
          <w:sz w:val="28"/>
          <w:szCs w:val="28"/>
        </w:rPr>
        <w:t>，</w:t>
      </w:r>
      <w:r w:rsidRPr="0091555E">
        <w:rPr>
          <w:rFonts w:ascii="仿宋" w:eastAsia="仿宋" w:hAnsi="仿宋" w:hint="eastAsia"/>
          <w:bCs/>
          <w:sz w:val="28"/>
          <w:szCs w:val="28"/>
        </w:rPr>
        <w:t>081100控制科学与工程</w:t>
      </w:r>
      <w:r>
        <w:rPr>
          <w:rFonts w:ascii="仿宋" w:eastAsia="仿宋" w:hAnsi="仿宋" w:hint="eastAsia"/>
          <w:bCs/>
          <w:sz w:val="28"/>
          <w:szCs w:val="28"/>
        </w:rPr>
        <w:t>，</w:t>
      </w:r>
      <w:r w:rsidRPr="0091555E">
        <w:rPr>
          <w:rFonts w:ascii="仿宋" w:eastAsia="仿宋" w:hAnsi="仿宋" w:hint="eastAsia"/>
          <w:bCs/>
          <w:sz w:val="28"/>
          <w:szCs w:val="28"/>
        </w:rPr>
        <w:t>0811J2先进科学与工程计算</w:t>
      </w:r>
      <w:r>
        <w:rPr>
          <w:rFonts w:ascii="仿宋" w:eastAsia="仿宋" w:hAnsi="仿宋" w:hint="eastAsia"/>
          <w:bCs/>
          <w:sz w:val="28"/>
          <w:szCs w:val="28"/>
        </w:rPr>
        <w:t>，</w:t>
      </w:r>
      <w:r w:rsidRPr="0091555E">
        <w:rPr>
          <w:rFonts w:ascii="仿宋" w:eastAsia="仿宋" w:hAnsi="仿宋" w:hint="eastAsia"/>
          <w:bCs/>
          <w:sz w:val="28"/>
          <w:szCs w:val="28"/>
        </w:rPr>
        <w:t>0818J1油气人工智能</w:t>
      </w:r>
      <w:r>
        <w:rPr>
          <w:rFonts w:ascii="仿宋" w:eastAsia="仿宋" w:hAnsi="仿宋" w:hint="eastAsia"/>
          <w:bCs/>
          <w:sz w:val="28"/>
          <w:szCs w:val="28"/>
        </w:rPr>
        <w:t>。</w:t>
      </w:r>
    </w:p>
    <w:p w14:paraId="4F666C5E" w14:textId="128B33EE" w:rsidR="00771F4A" w:rsidRDefault="00771F4A" w:rsidP="00771F4A">
      <w:pPr>
        <w:adjustRightInd w:val="0"/>
        <w:snapToGrid w:val="0"/>
        <w:spacing w:line="288" w:lineRule="auto"/>
        <w:ind w:firstLineChars="200" w:firstLine="560"/>
        <w:rPr>
          <w:rFonts w:ascii="仿宋" w:eastAsia="仿宋" w:hAnsi="仿宋" w:hint="eastAsia"/>
          <w:bCs/>
          <w:sz w:val="28"/>
          <w:szCs w:val="28"/>
        </w:rPr>
      </w:pPr>
      <w:r>
        <w:rPr>
          <w:rFonts w:ascii="仿宋" w:eastAsia="仿宋" w:hAnsi="仿宋" w:hint="eastAsia"/>
          <w:bCs/>
          <w:sz w:val="28"/>
          <w:szCs w:val="28"/>
        </w:rPr>
        <w:t>上述专业主要包括在地球科学学院、石油工程学院、安全与海洋工程学院、人工智能学院、机械与储运工程学院（详情可见中国石油大学（北京）研究生</w:t>
      </w:r>
      <w:r w:rsidR="002C1DE9">
        <w:rPr>
          <w:rFonts w:ascii="仿宋" w:eastAsia="仿宋" w:hAnsi="仿宋" w:hint="eastAsia"/>
          <w:bCs/>
          <w:sz w:val="28"/>
          <w:szCs w:val="28"/>
        </w:rPr>
        <w:t>相关</w:t>
      </w:r>
      <w:r>
        <w:rPr>
          <w:rFonts w:ascii="仿宋" w:eastAsia="仿宋" w:hAnsi="仿宋" w:hint="eastAsia"/>
          <w:bCs/>
          <w:sz w:val="28"/>
          <w:szCs w:val="28"/>
        </w:rPr>
        <w:t>招生专业目录）。</w:t>
      </w:r>
    </w:p>
    <w:p w14:paraId="398B75F4" w14:textId="3B693D6E" w:rsidR="00B47361" w:rsidRPr="006019FC" w:rsidRDefault="009B55A6" w:rsidP="006019FC">
      <w:pPr>
        <w:adjustRightInd w:val="0"/>
        <w:snapToGrid w:val="0"/>
        <w:spacing w:line="500" w:lineRule="atLeast"/>
        <w:ind w:firstLineChars="200" w:firstLine="560"/>
        <w:rPr>
          <w:rFonts w:ascii="仿宋" w:eastAsia="仿宋" w:hAnsi="仿宋" w:cs="仿宋" w:hint="eastAsia"/>
          <w:sz w:val="28"/>
        </w:rPr>
      </w:pPr>
      <w:r w:rsidRPr="006019FC">
        <w:rPr>
          <w:rFonts w:ascii="仿宋" w:eastAsia="仿宋" w:hAnsi="仿宋" w:cs="仿宋" w:hint="eastAsia"/>
          <w:sz w:val="28"/>
        </w:rPr>
        <w:t>1.</w:t>
      </w:r>
      <w:r w:rsidRPr="006019FC">
        <w:rPr>
          <w:rFonts w:ascii="仿宋" w:eastAsia="仿宋" w:hAnsi="仿宋" w:cs="仿宋"/>
          <w:sz w:val="28"/>
        </w:rPr>
        <w:t>招生</w:t>
      </w:r>
      <w:r w:rsidRPr="006019FC">
        <w:rPr>
          <w:rFonts w:ascii="仿宋" w:eastAsia="仿宋" w:hAnsi="仿宋" w:cs="仿宋" w:hint="eastAsia"/>
          <w:sz w:val="28"/>
        </w:rPr>
        <w:t>录取</w:t>
      </w:r>
    </w:p>
    <w:p w14:paraId="34C68317" w14:textId="647B99B1" w:rsidR="006B711C" w:rsidRDefault="006B711C" w:rsidP="00190270">
      <w:pPr>
        <w:adjustRightInd w:val="0"/>
        <w:snapToGrid w:val="0"/>
        <w:spacing w:line="288" w:lineRule="auto"/>
        <w:ind w:firstLineChars="200" w:firstLine="560"/>
        <w:rPr>
          <w:rFonts w:ascii="仿宋" w:eastAsia="仿宋" w:hAnsi="仿宋" w:hint="eastAsia"/>
          <w:bCs/>
          <w:sz w:val="28"/>
          <w:szCs w:val="28"/>
        </w:rPr>
      </w:pPr>
      <w:r w:rsidRPr="006B711C">
        <w:rPr>
          <w:rFonts w:ascii="仿宋" w:eastAsia="仿宋" w:hAnsi="仿宋" w:hint="eastAsia"/>
          <w:bCs/>
          <w:sz w:val="28"/>
          <w:szCs w:val="28"/>
        </w:rPr>
        <w:t>研究院海南专项研究生与自配研究生的招生复试、录取工作由研究院各研究中心所依托的学院按照学校和相关学院的复试工作方案要求组织开展复试录取工作。</w:t>
      </w:r>
    </w:p>
    <w:p w14:paraId="3F588EBF" w14:textId="1CA6598F" w:rsidR="00B47361" w:rsidRDefault="009B55A6" w:rsidP="00190270">
      <w:pPr>
        <w:adjustRightInd w:val="0"/>
        <w:snapToGrid w:val="0"/>
        <w:spacing w:line="288" w:lineRule="auto"/>
        <w:ind w:firstLineChars="200" w:firstLine="560"/>
        <w:rPr>
          <w:rFonts w:ascii="仿宋" w:eastAsia="仿宋" w:hAnsi="仿宋" w:hint="eastAsia"/>
          <w:bCs/>
          <w:sz w:val="28"/>
          <w:szCs w:val="28"/>
        </w:rPr>
      </w:pPr>
      <w:r>
        <w:rPr>
          <w:rFonts w:ascii="仿宋" w:eastAsia="仿宋" w:hAnsi="仿宋" w:hint="eastAsia"/>
          <w:bCs/>
          <w:sz w:val="28"/>
          <w:szCs w:val="28"/>
        </w:rPr>
        <w:t>2</w:t>
      </w:r>
      <w:r>
        <w:rPr>
          <w:rFonts w:ascii="仿宋" w:eastAsia="仿宋" w:hAnsi="仿宋"/>
          <w:bCs/>
          <w:sz w:val="28"/>
          <w:szCs w:val="28"/>
        </w:rPr>
        <w:t>.课程学习</w:t>
      </w:r>
    </w:p>
    <w:p w14:paraId="55139A37" w14:textId="49B8B65B" w:rsidR="008D1EA0" w:rsidRDefault="008D1EA0" w:rsidP="00190270">
      <w:pPr>
        <w:adjustRightInd w:val="0"/>
        <w:snapToGrid w:val="0"/>
        <w:spacing w:line="288" w:lineRule="auto"/>
        <w:ind w:firstLineChars="200" w:firstLine="560"/>
        <w:rPr>
          <w:rFonts w:ascii="仿宋" w:eastAsia="仿宋" w:hAnsi="仿宋" w:hint="eastAsia"/>
          <w:bCs/>
          <w:sz w:val="28"/>
          <w:szCs w:val="28"/>
        </w:rPr>
      </w:pPr>
      <w:r w:rsidRPr="008D1EA0">
        <w:rPr>
          <w:rFonts w:ascii="仿宋" w:eastAsia="仿宋" w:hAnsi="仿宋" w:hint="eastAsia"/>
          <w:bCs/>
          <w:sz w:val="28"/>
          <w:szCs w:val="28"/>
        </w:rPr>
        <w:t>研究院招收的海南专项研究生</w:t>
      </w:r>
      <w:r w:rsidR="000544B9">
        <w:rPr>
          <w:rFonts w:ascii="仿宋" w:eastAsia="仿宋" w:hAnsi="仿宋" w:hint="eastAsia"/>
          <w:bCs/>
          <w:sz w:val="28"/>
          <w:szCs w:val="28"/>
        </w:rPr>
        <w:t>与自配</w:t>
      </w:r>
      <w:r w:rsidR="000544B9" w:rsidRPr="00A51500">
        <w:rPr>
          <w:rFonts w:ascii="仿宋" w:eastAsia="仿宋" w:hAnsi="仿宋" w:hint="eastAsia"/>
          <w:bCs/>
          <w:sz w:val="28"/>
          <w:szCs w:val="28"/>
        </w:rPr>
        <w:t>研究生</w:t>
      </w:r>
      <w:r w:rsidRPr="008D1EA0">
        <w:rPr>
          <w:rFonts w:ascii="仿宋" w:eastAsia="仿宋" w:hAnsi="仿宋" w:hint="eastAsia"/>
          <w:bCs/>
          <w:sz w:val="28"/>
          <w:szCs w:val="28"/>
        </w:rPr>
        <w:t>第一学年在校本部报到，按照导师制定的培养计划进行课程学习；在校本部课程学习阶段，按导师归属划入校本部相关学院管理。</w:t>
      </w:r>
    </w:p>
    <w:p w14:paraId="3B6EE6DE" w14:textId="4410376D" w:rsidR="008D1EA0" w:rsidRPr="008D1EA0" w:rsidRDefault="008D1EA0" w:rsidP="008D1EA0">
      <w:pPr>
        <w:adjustRightInd w:val="0"/>
        <w:snapToGrid w:val="0"/>
        <w:spacing w:line="288" w:lineRule="auto"/>
        <w:ind w:firstLineChars="200" w:firstLine="560"/>
        <w:rPr>
          <w:rFonts w:ascii="仿宋" w:eastAsia="仿宋" w:hAnsi="仿宋" w:hint="eastAsia"/>
          <w:bCs/>
          <w:sz w:val="28"/>
          <w:szCs w:val="28"/>
        </w:rPr>
      </w:pPr>
      <w:r>
        <w:rPr>
          <w:rFonts w:ascii="仿宋" w:eastAsia="仿宋" w:hAnsi="仿宋" w:hint="eastAsia"/>
          <w:bCs/>
          <w:sz w:val="28"/>
          <w:szCs w:val="28"/>
        </w:rPr>
        <w:t>3</w:t>
      </w:r>
      <w:r w:rsidRPr="008D1EA0">
        <w:rPr>
          <w:rFonts w:ascii="仿宋" w:eastAsia="仿宋" w:hAnsi="仿宋" w:hint="eastAsia"/>
          <w:bCs/>
          <w:sz w:val="28"/>
          <w:szCs w:val="28"/>
        </w:rPr>
        <w:t>.科研及论文工作</w:t>
      </w:r>
    </w:p>
    <w:p w14:paraId="11778086" w14:textId="4E388F6F" w:rsidR="008D1EA0" w:rsidRDefault="008D1EA0" w:rsidP="008D1EA0">
      <w:pPr>
        <w:adjustRightInd w:val="0"/>
        <w:snapToGrid w:val="0"/>
        <w:spacing w:line="288" w:lineRule="auto"/>
        <w:ind w:firstLineChars="200" w:firstLine="560"/>
        <w:rPr>
          <w:rFonts w:ascii="仿宋" w:eastAsia="仿宋" w:hAnsi="仿宋" w:hint="eastAsia"/>
          <w:bCs/>
          <w:sz w:val="28"/>
          <w:szCs w:val="28"/>
        </w:rPr>
      </w:pPr>
      <w:r w:rsidRPr="008D1EA0">
        <w:rPr>
          <w:rFonts w:ascii="仿宋" w:eastAsia="仿宋" w:hAnsi="仿宋" w:hint="eastAsia"/>
          <w:bCs/>
          <w:sz w:val="28"/>
          <w:szCs w:val="28"/>
        </w:rPr>
        <w:t>海南专项研究生</w:t>
      </w:r>
      <w:r w:rsidR="000544B9">
        <w:rPr>
          <w:rFonts w:ascii="仿宋" w:eastAsia="仿宋" w:hAnsi="仿宋" w:hint="eastAsia"/>
          <w:bCs/>
          <w:sz w:val="28"/>
          <w:szCs w:val="28"/>
        </w:rPr>
        <w:t>与自配</w:t>
      </w:r>
      <w:r w:rsidR="000544B9" w:rsidRPr="00A51500">
        <w:rPr>
          <w:rFonts w:ascii="仿宋" w:eastAsia="仿宋" w:hAnsi="仿宋" w:hint="eastAsia"/>
          <w:bCs/>
          <w:sz w:val="28"/>
          <w:szCs w:val="28"/>
        </w:rPr>
        <w:t>研究生</w:t>
      </w:r>
      <w:r w:rsidRPr="008D1EA0">
        <w:rPr>
          <w:rFonts w:ascii="仿宋" w:eastAsia="仿宋" w:hAnsi="仿宋" w:hint="eastAsia"/>
          <w:bCs/>
          <w:sz w:val="28"/>
          <w:szCs w:val="28"/>
        </w:rPr>
        <w:t>第二年起在研究院（地点：海南省三亚市崖州湾科技城）开展相关科研、学位论文研究工作，研究院导师要按照学校与研究院相关规定及时组织论文开题和指导工作。</w:t>
      </w:r>
    </w:p>
    <w:p w14:paraId="5AF7A4F3" w14:textId="779104F1" w:rsidR="00B47361" w:rsidRDefault="00584CC3" w:rsidP="008D1EA0">
      <w:pPr>
        <w:adjustRightInd w:val="0"/>
        <w:snapToGrid w:val="0"/>
        <w:spacing w:line="288" w:lineRule="auto"/>
        <w:ind w:firstLineChars="200" w:firstLine="560"/>
        <w:rPr>
          <w:rFonts w:ascii="仿宋" w:eastAsia="仿宋" w:hAnsi="仿宋" w:hint="eastAsia"/>
          <w:bCs/>
          <w:sz w:val="28"/>
          <w:szCs w:val="28"/>
        </w:rPr>
      </w:pPr>
      <w:r>
        <w:rPr>
          <w:rFonts w:ascii="仿宋" w:eastAsia="仿宋" w:hAnsi="仿宋"/>
          <w:bCs/>
          <w:sz w:val="28"/>
          <w:szCs w:val="28"/>
        </w:rPr>
        <w:lastRenderedPageBreak/>
        <w:t>4</w:t>
      </w:r>
      <w:r w:rsidR="009B55A6">
        <w:rPr>
          <w:rFonts w:ascii="仿宋" w:eastAsia="仿宋" w:hAnsi="仿宋"/>
          <w:bCs/>
          <w:sz w:val="28"/>
          <w:szCs w:val="28"/>
        </w:rPr>
        <w:t>.</w:t>
      </w:r>
      <w:r w:rsidR="00B80AAD">
        <w:rPr>
          <w:rFonts w:ascii="仿宋" w:eastAsia="仿宋" w:hAnsi="仿宋" w:hint="eastAsia"/>
          <w:bCs/>
          <w:sz w:val="28"/>
          <w:szCs w:val="28"/>
        </w:rPr>
        <w:t>毕业与</w:t>
      </w:r>
      <w:r w:rsidR="009B55A6">
        <w:rPr>
          <w:rFonts w:ascii="仿宋" w:eastAsia="仿宋" w:hAnsi="仿宋"/>
          <w:bCs/>
          <w:sz w:val="28"/>
          <w:szCs w:val="28"/>
        </w:rPr>
        <w:t>学位授予</w:t>
      </w:r>
    </w:p>
    <w:p w14:paraId="697FF197" w14:textId="3FF3B37A" w:rsidR="00B47361" w:rsidRDefault="009B55A6" w:rsidP="00190270">
      <w:pPr>
        <w:adjustRightInd w:val="0"/>
        <w:snapToGrid w:val="0"/>
        <w:spacing w:line="288" w:lineRule="auto"/>
        <w:ind w:firstLineChars="200" w:firstLine="560"/>
        <w:rPr>
          <w:rFonts w:ascii="仿宋" w:eastAsia="仿宋" w:hAnsi="仿宋" w:hint="eastAsia"/>
          <w:bCs/>
          <w:sz w:val="28"/>
          <w:szCs w:val="28"/>
        </w:rPr>
      </w:pPr>
      <w:r>
        <w:rPr>
          <w:rFonts w:ascii="仿宋" w:eastAsia="仿宋" w:hAnsi="仿宋" w:hint="eastAsia"/>
          <w:bCs/>
          <w:sz w:val="28"/>
          <w:szCs w:val="28"/>
        </w:rPr>
        <w:t>在规定的年限内达到所在专业毕业要求者，颁发中国石油大学（北京）研究生毕业证书；符合学校学位授予有关规定者，颁发中国石油大学（北京）研究生学位证书。</w:t>
      </w:r>
    </w:p>
    <w:p w14:paraId="6C641C99" w14:textId="77777777" w:rsidR="00B47361" w:rsidRDefault="008A3247" w:rsidP="00190270">
      <w:pPr>
        <w:adjustRightInd w:val="0"/>
        <w:snapToGrid w:val="0"/>
        <w:spacing w:line="288" w:lineRule="auto"/>
        <w:ind w:firstLineChars="200" w:firstLine="560"/>
        <w:rPr>
          <w:rFonts w:ascii="仿宋" w:eastAsia="仿宋" w:hAnsi="仿宋" w:hint="eastAsia"/>
          <w:bCs/>
          <w:sz w:val="28"/>
          <w:szCs w:val="28"/>
        </w:rPr>
      </w:pPr>
      <w:r>
        <w:rPr>
          <w:rFonts w:ascii="仿宋" w:eastAsia="仿宋" w:hAnsi="仿宋"/>
          <w:bCs/>
          <w:sz w:val="28"/>
          <w:szCs w:val="28"/>
        </w:rPr>
        <w:t>5</w:t>
      </w:r>
      <w:r w:rsidR="009B55A6">
        <w:rPr>
          <w:rFonts w:ascii="仿宋" w:eastAsia="仿宋" w:hAnsi="仿宋"/>
          <w:bCs/>
          <w:sz w:val="28"/>
          <w:szCs w:val="28"/>
        </w:rPr>
        <w:t>.研究生待遇</w:t>
      </w:r>
    </w:p>
    <w:p w14:paraId="30986934" w14:textId="07A8AB33" w:rsidR="00190270" w:rsidRPr="006B711C" w:rsidRDefault="006B711C" w:rsidP="006B711C">
      <w:pPr>
        <w:adjustRightInd w:val="0"/>
        <w:snapToGrid w:val="0"/>
        <w:spacing w:line="288" w:lineRule="auto"/>
        <w:ind w:firstLineChars="200" w:firstLine="560"/>
        <w:rPr>
          <w:rFonts w:ascii="仿宋" w:eastAsia="仿宋" w:hAnsi="仿宋" w:hint="eastAsia"/>
          <w:bCs/>
          <w:sz w:val="28"/>
          <w:szCs w:val="28"/>
        </w:rPr>
      </w:pPr>
      <w:r w:rsidRPr="006B711C">
        <w:rPr>
          <w:rFonts w:ascii="仿宋" w:eastAsia="仿宋" w:hAnsi="仿宋" w:hint="eastAsia"/>
          <w:bCs/>
          <w:sz w:val="28"/>
          <w:szCs w:val="28"/>
        </w:rPr>
        <w:t>除国家及学校发放的奖助学金外，在研究院期间，由崖州湾科技城管理局为每名研究生发放生活补贴，硕士研究生500元／月，博士研究生1000元/月。</w:t>
      </w:r>
    </w:p>
    <w:p w14:paraId="03E856DD" w14:textId="41BA1AF4" w:rsidR="00AA3584" w:rsidRPr="004A5837" w:rsidRDefault="00190270" w:rsidP="00190270">
      <w:pPr>
        <w:adjustRightInd w:val="0"/>
        <w:snapToGrid w:val="0"/>
        <w:spacing w:line="288" w:lineRule="auto"/>
        <w:rPr>
          <w:rFonts w:ascii="仿宋" w:eastAsia="仿宋" w:hAnsi="仿宋" w:hint="eastAsia"/>
          <w:bCs/>
          <w:sz w:val="28"/>
          <w:szCs w:val="28"/>
        </w:rPr>
      </w:pPr>
      <w:r>
        <w:rPr>
          <w:rFonts w:ascii="仿宋" w:eastAsia="仿宋" w:hAnsi="仿宋" w:hint="eastAsia"/>
          <w:bCs/>
          <w:sz w:val="28"/>
          <w:szCs w:val="28"/>
        </w:rPr>
        <w:t>联系</w:t>
      </w:r>
      <w:r w:rsidR="00AF0E4D">
        <w:rPr>
          <w:rFonts w:ascii="仿宋" w:eastAsia="仿宋" w:hAnsi="仿宋" w:hint="eastAsia"/>
          <w:bCs/>
          <w:sz w:val="28"/>
          <w:szCs w:val="28"/>
        </w:rPr>
        <w:t>电话：</w:t>
      </w:r>
      <w:r w:rsidR="00B72C56">
        <w:rPr>
          <w:rFonts w:ascii="仿宋" w:eastAsia="仿宋" w:hAnsi="仿宋" w:hint="eastAsia"/>
          <w:bCs/>
          <w:sz w:val="28"/>
          <w:szCs w:val="28"/>
        </w:rPr>
        <w:t>海南研究院</w:t>
      </w:r>
      <w:r w:rsidR="00AA3584">
        <w:rPr>
          <w:rFonts w:ascii="仿宋" w:eastAsia="仿宋" w:hAnsi="仿宋" w:hint="eastAsia"/>
          <w:bCs/>
          <w:sz w:val="28"/>
          <w:szCs w:val="28"/>
        </w:rPr>
        <w:t xml:space="preserve"> </w:t>
      </w:r>
      <w:r w:rsidR="00AA3584">
        <w:rPr>
          <w:rFonts w:ascii="仿宋" w:eastAsia="仿宋" w:hAnsi="仿宋"/>
          <w:bCs/>
          <w:sz w:val="28"/>
          <w:szCs w:val="28"/>
        </w:rPr>
        <w:t xml:space="preserve">     </w:t>
      </w:r>
      <w:r w:rsidR="00B72C56">
        <w:rPr>
          <w:rFonts w:ascii="仿宋" w:eastAsia="仿宋" w:hAnsi="仿宋" w:hint="eastAsia"/>
          <w:bCs/>
          <w:sz w:val="28"/>
          <w:szCs w:val="28"/>
        </w:rPr>
        <w:t>徐宝昌</w:t>
      </w:r>
      <w:r w:rsidR="00AA3584">
        <w:rPr>
          <w:rFonts w:ascii="仿宋" w:eastAsia="仿宋" w:hAnsi="仿宋" w:hint="eastAsia"/>
          <w:bCs/>
          <w:sz w:val="28"/>
          <w:szCs w:val="28"/>
        </w:rPr>
        <w:t xml:space="preserve"> </w:t>
      </w:r>
      <w:r w:rsidR="00AA3584">
        <w:rPr>
          <w:rFonts w:ascii="仿宋" w:eastAsia="仿宋" w:hAnsi="仿宋"/>
          <w:bCs/>
          <w:sz w:val="28"/>
          <w:szCs w:val="28"/>
        </w:rPr>
        <w:t xml:space="preserve"> </w:t>
      </w:r>
      <w:r w:rsidR="00B72C56">
        <w:rPr>
          <w:rFonts w:ascii="仿宋" w:eastAsia="仿宋" w:hAnsi="仿宋" w:hint="eastAsia"/>
          <w:bCs/>
          <w:sz w:val="28"/>
          <w:szCs w:val="28"/>
        </w:rPr>
        <w:t>13683262121</w:t>
      </w:r>
    </w:p>
    <w:sectPr w:rsidR="00AA3584" w:rsidRPr="004A58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0031E" w14:textId="77777777" w:rsidR="008377F0" w:rsidRDefault="008377F0" w:rsidP="00B80AAD">
      <w:pPr>
        <w:rPr>
          <w:rFonts w:hint="eastAsia"/>
        </w:rPr>
      </w:pPr>
      <w:r>
        <w:separator/>
      </w:r>
    </w:p>
  </w:endnote>
  <w:endnote w:type="continuationSeparator" w:id="0">
    <w:p w14:paraId="145B1C40" w14:textId="77777777" w:rsidR="008377F0" w:rsidRDefault="008377F0" w:rsidP="00B80AA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4FDA1" w14:textId="77777777" w:rsidR="008377F0" w:rsidRDefault="008377F0" w:rsidP="00B80AAD">
      <w:pPr>
        <w:rPr>
          <w:rFonts w:hint="eastAsia"/>
        </w:rPr>
      </w:pPr>
      <w:r>
        <w:separator/>
      </w:r>
    </w:p>
  </w:footnote>
  <w:footnote w:type="continuationSeparator" w:id="0">
    <w:p w14:paraId="665C258A" w14:textId="77777777" w:rsidR="008377F0" w:rsidRDefault="008377F0" w:rsidP="00B80AA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F98"/>
    <w:rsid w:val="000544B9"/>
    <w:rsid w:val="00054E10"/>
    <w:rsid w:val="000C3151"/>
    <w:rsid w:val="000D7F98"/>
    <w:rsid w:val="001005CC"/>
    <w:rsid w:val="00120CE9"/>
    <w:rsid w:val="00190270"/>
    <w:rsid w:val="001B0D24"/>
    <w:rsid w:val="001B23BE"/>
    <w:rsid w:val="001B560E"/>
    <w:rsid w:val="001D34F1"/>
    <w:rsid w:val="001F3C63"/>
    <w:rsid w:val="00201B19"/>
    <w:rsid w:val="00236255"/>
    <w:rsid w:val="00253B0F"/>
    <w:rsid w:val="0026078A"/>
    <w:rsid w:val="002A3EC5"/>
    <w:rsid w:val="002B687A"/>
    <w:rsid w:val="002B7FFE"/>
    <w:rsid w:val="002C05AE"/>
    <w:rsid w:val="002C1217"/>
    <w:rsid w:val="002C1DE9"/>
    <w:rsid w:val="002C3A87"/>
    <w:rsid w:val="002F4D90"/>
    <w:rsid w:val="003106A8"/>
    <w:rsid w:val="003241F6"/>
    <w:rsid w:val="00334009"/>
    <w:rsid w:val="00354601"/>
    <w:rsid w:val="00392CA2"/>
    <w:rsid w:val="003B520A"/>
    <w:rsid w:val="00443D85"/>
    <w:rsid w:val="0045019F"/>
    <w:rsid w:val="00475BD9"/>
    <w:rsid w:val="004A5837"/>
    <w:rsid w:val="004A647A"/>
    <w:rsid w:val="004A76E2"/>
    <w:rsid w:val="004A7730"/>
    <w:rsid w:val="004F598D"/>
    <w:rsid w:val="00502B2D"/>
    <w:rsid w:val="00584CC3"/>
    <w:rsid w:val="00593933"/>
    <w:rsid w:val="005D2B53"/>
    <w:rsid w:val="006019FC"/>
    <w:rsid w:val="0060553A"/>
    <w:rsid w:val="006131C6"/>
    <w:rsid w:val="006176CA"/>
    <w:rsid w:val="006321E3"/>
    <w:rsid w:val="00655268"/>
    <w:rsid w:val="00684B9B"/>
    <w:rsid w:val="006A1321"/>
    <w:rsid w:val="006B711C"/>
    <w:rsid w:val="006D2169"/>
    <w:rsid w:val="007408E8"/>
    <w:rsid w:val="007422EA"/>
    <w:rsid w:val="007469CA"/>
    <w:rsid w:val="00755B8E"/>
    <w:rsid w:val="00771F4A"/>
    <w:rsid w:val="007E4E8D"/>
    <w:rsid w:val="008206AB"/>
    <w:rsid w:val="008377F0"/>
    <w:rsid w:val="00881C5D"/>
    <w:rsid w:val="008A3247"/>
    <w:rsid w:val="008A6E3F"/>
    <w:rsid w:val="008D1EA0"/>
    <w:rsid w:val="00912602"/>
    <w:rsid w:val="0091372F"/>
    <w:rsid w:val="009150CA"/>
    <w:rsid w:val="0091555E"/>
    <w:rsid w:val="00933114"/>
    <w:rsid w:val="009B22D1"/>
    <w:rsid w:val="009B55A6"/>
    <w:rsid w:val="00A00E87"/>
    <w:rsid w:val="00A10A2B"/>
    <w:rsid w:val="00A203EA"/>
    <w:rsid w:val="00A51500"/>
    <w:rsid w:val="00A81CD2"/>
    <w:rsid w:val="00AA3584"/>
    <w:rsid w:val="00AB09FF"/>
    <w:rsid w:val="00AB16F6"/>
    <w:rsid w:val="00AD72F5"/>
    <w:rsid w:val="00AF0E4D"/>
    <w:rsid w:val="00B47361"/>
    <w:rsid w:val="00B47AD7"/>
    <w:rsid w:val="00B72C56"/>
    <w:rsid w:val="00B73112"/>
    <w:rsid w:val="00B80AAD"/>
    <w:rsid w:val="00B90F1C"/>
    <w:rsid w:val="00BB2628"/>
    <w:rsid w:val="00BD399A"/>
    <w:rsid w:val="00BF6151"/>
    <w:rsid w:val="00C07476"/>
    <w:rsid w:val="00C4237A"/>
    <w:rsid w:val="00C87EB7"/>
    <w:rsid w:val="00CA1C32"/>
    <w:rsid w:val="00D6461A"/>
    <w:rsid w:val="00D971B0"/>
    <w:rsid w:val="00DB5E4F"/>
    <w:rsid w:val="00DC1642"/>
    <w:rsid w:val="00E10893"/>
    <w:rsid w:val="00E57AE7"/>
    <w:rsid w:val="00EA2064"/>
    <w:rsid w:val="00EB4FF3"/>
    <w:rsid w:val="00ED3F71"/>
    <w:rsid w:val="00F36308"/>
    <w:rsid w:val="00F57CF4"/>
    <w:rsid w:val="00F75256"/>
    <w:rsid w:val="00FE071A"/>
    <w:rsid w:val="00FE71C6"/>
    <w:rsid w:val="136B527E"/>
    <w:rsid w:val="21A134F0"/>
    <w:rsid w:val="320A5DA8"/>
    <w:rsid w:val="61F2222A"/>
    <w:rsid w:val="685E7311"/>
    <w:rsid w:val="7467326D"/>
    <w:rsid w:val="7E000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2A2EF"/>
  <w15:docId w15:val="{33436692-12DA-4F1C-875A-BCA6E3726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Pages>
  <Words>461</Words>
  <Characters>523</Characters>
  <Application>Microsoft Office Word</Application>
  <DocSecurity>0</DocSecurity>
  <Lines>22</Lines>
  <Paragraphs>17</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皆平 杨</dc:creator>
  <cp:lastModifiedBy>BC XU</cp:lastModifiedBy>
  <cp:revision>28</cp:revision>
  <dcterms:created xsi:type="dcterms:W3CDTF">2021-03-22T12:29:00Z</dcterms:created>
  <dcterms:modified xsi:type="dcterms:W3CDTF">2025-09-19T01:52:00Z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