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2D12D" w14:textId="77777777" w:rsidR="008B3A55" w:rsidRDefault="006F6745">
      <w:pPr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中国石</w:t>
      </w:r>
      <w:r>
        <w:rPr>
          <w:rFonts w:ascii="黑体" w:eastAsia="黑体" w:hAnsi="黑体"/>
          <w:b/>
          <w:sz w:val="32"/>
          <w:szCs w:val="32"/>
        </w:rPr>
        <w:t>油大学（北京）教职工陶笛协会简介</w:t>
      </w:r>
    </w:p>
    <w:p w14:paraId="279F5D2D" w14:textId="77777777" w:rsidR="008B3A55" w:rsidRDefault="008B3A55">
      <w:pPr>
        <w:snapToGrid w:val="0"/>
        <w:spacing w:line="360" w:lineRule="auto"/>
        <w:ind w:firstLine="420"/>
        <w:rPr>
          <w:rFonts w:ascii="黑体" w:eastAsia="黑体" w:hAnsi="黑体"/>
          <w:b/>
          <w:sz w:val="28"/>
          <w:szCs w:val="28"/>
        </w:rPr>
      </w:pPr>
    </w:p>
    <w:p w14:paraId="27C6592C" w14:textId="77777777" w:rsidR="008B3A55" w:rsidRDefault="006F6745">
      <w:pPr>
        <w:snapToGrid w:val="0"/>
        <w:spacing w:line="360" w:lineRule="auto"/>
        <w:ind w:firstLine="420"/>
      </w:pPr>
      <w:r>
        <w:rPr>
          <w:rFonts w:ascii="仿宋" w:eastAsia="仿宋" w:hAnsi="仿宋"/>
          <w:sz w:val="28"/>
          <w:szCs w:val="28"/>
        </w:rPr>
        <w:t>中国石油大学（北京）教职工陶笛协会于</w:t>
      </w:r>
      <w:r>
        <w:rPr>
          <w:rFonts w:ascii="仿宋" w:eastAsia="仿宋" w:hAnsi="仿宋"/>
          <w:sz w:val="28"/>
          <w:szCs w:val="28"/>
        </w:rPr>
        <w:t>2017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月成立，现有会员</w:t>
      </w:r>
      <w:r>
        <w:rPr>
          <w:rFonts w:ascii="仿宋" w:eastAsia="仿宋" w:hAnsi="仿宋"/>
          <w:sz w:val="28"/>
          <w:szCs w:val="28"/>
        </w:rPr>
        <w:t>104</w:t>
      </w:r>
      <w:r>
        <w:rPr>
          <w:rFonts w:ascii="仿宋" w:eastAsia="仿宋" w:hAnsi="仿宋"/>
          <w:sz w:val="28"/>
          <w:szCs w:val="28"/>
        </w:rPr>
        <w:t>人，是我校最活跃的教工社团之一。协会的宗旨是：弘扬陶笛文化，传承千年风雅，提升教职工音乐文化素养，提高学校文体水平，丰富教职工业余生活，提高教职工的自信心，加强交流，重在参与。四年来，协会组织参加了校内外演出近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/>
          <w:sz w:val="28"/>
          <w:szCs w:val="28"/>
        </w:rPr>
        <w:t>场，承办了</w:t>
      </w:r>
      <w:r>
        <w:rPr>
          <w:rFonts w:ascii="仿宋" w:eastAsia="仿宋" w:hAnsi="仿宋"/>
          <w:sz w:val="28"/>
          <w:szCs w:val="28"/>
        </w:rPr>
        <w:t>2019“</w:t>
      </w:r>
      <w:r>
        <w:rPr>
          <w:rFonts w:ascii="仿宋" w:eastAsia="仿宋" w:hAnsi="仿宋"/>
          <w:sz w:val="28"/>
          <w:szCs w:val="28"/>
        </w:rPr>
        <w:t>放飞陶笛，祝福祖国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陶笛专场音乐会和</w:t>
      </w:r>
      <w:r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春风陶韵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礼赞百年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陶笛专场音乐会，并组织了大量的演出观摩和其它联谊活动。这些活动的开展，不但丰富了教职工业余生活，而且在提</w:t>
      </w:r>
      <w:r>
        <w:rPr>
          <w:rFonts w:ascii="仿宋" w:eastAsia="仿宋" w:hAnsi="仿宋"/>
          <w:sz w:val="28"/>
          <w:szCs w:val="28"/>
        </w:rPr>
        <w:t>高艺术素养、陶冶个人情操、提升文化自信发挥了显著作用，为众多教职工圆了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音乐梦想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。为此，教工陶笛协会曾多次被评为我校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优秀社团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。</w:t>
      </w:r>
    </w:p>
    <w:p w14:paraId="7F57ADF2" w14:textId="77777777" w:rsidR="008B3A55" w:rsidRDefault="006F6745">
      <w:pPr>
        <w:snapToGrid w:val="0"/>
        <w:spacing w:line="360" w:lineRule="auto"/>
        <w:ind w:firstLine="420"/>
        <w:rPr>
          <w:rFonts w:ascii="仿宋" w:eastAsia="仿宋" w:hAnsi="仿宋"/>
        </w:rPr>
      </w:pPr>
      <w:r>
        <w:rPr>
          <w:rFonts w:ascii="仿宋" w:eastAsia="仿宋" w:hAnsi="仿宋"/>
          <w:sz w:val="28"/>
          <w:szCs w:val="28"/>
        </w:rPr>
        <w:t>我会聘请中国陶笛艺术委员会会长、我校文体学院副教授赖达富担任授课老师及艺术总监。另有赖老师的多位弟子、陶笛高手担任助教工作。协会每年召开总结表彰暨汇报演出大会，对优秀学员和最佳进步、辛勤奉献、优质服务的学员和协会干部进行表彰。</w:t>
      </w:r>
    </w:p>
    <w:p w14:paraId="61B90942" w14:textId="77777777" w:rsidR="008B3A55" w:rsidRDefault="006F6745">
      <w:pPr>
        <w:snapToGrid w:val="0"/>
        <w:spacing w:line="360" w:lineRule="auto"/>
        <w:ind w:firstLine="420"/>
      </w:pPr>
      <w:r>
        <w:rPr>
          <w:rFonts w:ascii="仿宋" w:eastAsia="仿宋" w:hAnsi="仿宋"/>
          <w:sz w:val="28"/>
          <w:szCs w:val="28"/>
        </w:rPr>
        <w:t>欢迎我校教职工加入陶笛协会大家庭！让陶笛协会的活动成为校园一道靓丽的风景线！</w:t>
      </w:r>
    </w:p>
    <w:sectPr w:rsidR="008B3A55">
      <w:pgSz w:w="11906" w:h="16838"/>
      <w:pgMar w:top="1440" w:right="1080" w:bottom="1440" w:left="1080" w:header="0" w:footer="0" w:gutter="0"/>
      <w:cols w:space="720"/>
      <w:formProt w:val="0"/>
      <w:docGrid w:type="lines" w:linePitch="31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86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A55"/>
    <w:rsid w:val="006F6745"/>
    <w:rsid w:val="008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D5D1"/>
  <w15:docId w15:val="{CD1C4687-0A03-41D0-B607-72B311D8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uiPriority w:val="99"/>
    <w:qFormat/>
    <w:rsid w:val="00FB1841"/>
    <w:rPr>
      <w:sz w:val="18"/>
      <w:szCs w:val="18"/>
    </w:rPr>
  </w:style>
  <w:style w:type="character" w:customStyle="1" w:styleId="Char">
    <w:name w:val="页脚 Char"/>
    <w:basedOn w:val="a0"/>
    <w:uiPriority w:val="99"/>
    <w:qFormat/>
    <w:rsid w:val="00FB1841"/>
    <w:rPr>
      <w:sz w:val="18"/>
      <w:szCs w:val="18"/>
    </w:rPr>
  </w:style>
  <w:style w:type="character" w:customStyle="1" w:styleId="Internet">
    <w:name w:val="Internet 链接"/>
    <w:basedOn w:val="a0"/>
    <w:uiPriority w:val="99"/>
    <w:unhideWhenUsed/>
    <w:rsid w:val="00AA619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AA619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仿宋" w:eastAsia="仿宋" w:hAnsi="仿宋"/>
      <w:sz w:val="28"/>
      <w:szCs w:val="28"/>
    </w:rPr>
  </w:style>
  <w:style w:type="character" w:customStyle="1" w:styleId="ListLabel2">
    <w:name w:val="ListLabel 2"/>
    <w:qFormat/>
    <w:rPr>
      <w:rFonts w:ascii="仿宋" w:eastAsia="仿宋" w:hAnsi="仿宋"/>
      <w:sz w:val="28"/>
      <w:szCs w:val="28"/>
    </w:rPr>
  </w:style>
  <w:style w:type="character" w:customStyle="1" w:styleId="ListLabel3">
    <w:name w:val="ListLabel 3"/>
    <w:qFormat/>
    <w:rPr>
      <w:rFonts w:ascii="仿宋" w:eastAsia="仿宋" w:hAnsi="仿宋"/>
      <w:sz w:val="28"/>
      <w:szCs w:val="28"/>
    </w:rPr>
  </w:style>
  <w:style w:type="character" w:customStyle="1" w:styleId="ListLabel4">
    <w:name w:val="ListLabel 4"/>
    <w:qFormat/>
    <w:rPr>
      <w:rFonts w:ascii="仿宋" w:eastAsia="仿宋" w:hAnsi="仿宋"/>
      <w:sz w:val="28"/>
      <w:szCs w:val="28"/>
    </w:rPr>
  </w:style>
  <w:style w:type="character" w:customStyle="1" w:styleId="ListLabel5">
    <w:name w:val="ListLabel 5"/>
    <w:qFormat/>
    <w:rPr>
      <w:rFonts w:ascii="仿宋" w:eastAsia="仿宋" w:hAnsi="仿宋"/>
      <w:sz w:val="28"/>
      <w:szCs w:val="28"/>
    </w:rPr>
  </w:style>
  <w:style w:type="paragraph" w:customStyle="1" w:styleId="a5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FB184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uiPriority w:val="99"/>
    <w:unhideWhenUsed/>
    <w:rsid w:val="00FB1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王 艺慧</cp:lastModifiedBy>
  <cp:revision>2</cp:revision>
  <dcterms:created xsi:type="dcterms:W3CDTF">2021-07-09T06:56:00Z</dcterms:created>
  <dcterms:modified xsi:type="dcterms:W3CDTF">2021-07-09T06:56:00Z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