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1A" w:rsidRPr="00140C5A" w:rsidRDefault="00140C5A" w:rsidP="00140C5A">
      <w:pPr>
        <w:snapToGrid w:val="0"/>
        <w:spacing w:line="360" w:lineRule="auto"/>
        <w:jc w:val="center"/>
        <w:rPr>
          <w:rFonts w:ascii="仿宋" w:eastAsia="仿宋" w:hAnsi="仿宋" w:cs="仿宋"/>
          <w:b/>
          <w:sz w:val="44"/>
          <w:szCs w:val="30"/>
        </w:rPr>
      </w:pPr>
      <w:r w:rsidRPr="00140C5A">
        <w:rPr>
          <w:rFonts w:ascii="仿宋" w:eastAsia="仿宋" w:hAnsi="仿宋" w:cs="仿宋" w:hint="eastAsia"/>
          <w:b/>
          <w:sz w:val="44"/>
          <w:szCs w:val="30"/>
        </w:rPr>
        <w:t>试卷盒存档目录</w:t>
      </w:r>
    </w:p>
    <w:tbl>
      <w:tblPr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1"/>
        <w:gridCol w:w="3752"/>
        <w:gridCol w:w="1857"/>
        <w:gridCol w:w="2970"/>
      </w:tblGrid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E9254E" w:rsidRDefault="00E9254E" w:rsidP="000301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E9254E">
              <w:rPr>
                <w:rFonts w:ascii="仿宋" w:eastAsia="仿宋" w:hAnsi="仿宋" w:cs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752" w:type="dxa"/>
            <w:vAlign w:val="center"/>
          </w:tcPr>
          <w:p w:rsidR="00E9254E" w:rsidRPr="00E9254E" w:rsidRDefault="00E9254E" w:rsidP="000301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E9254E">
              <w:rPr>
                <w:rFonts w:ascii="仿宋" w:eastAsia="仿宋" w:hAnsi="仿宋" w:cs="仿宋" w:hint="eastAsia"/>
                <w:b/>
                <w:sz w:val="30"/>
                <w:szCs w:val="30"/>
              </w:rPr>
              <w:t>材料名称</w:t>
            </w:r>
          </w:p>
        </w:tc>
        <w:tc>
          <w:tcPr>
            <w:tcW w:w="1857" w:type="dxa"/>
            <w:vAlign w:val="center"/>
          </w:tcPr>
          <w:p w:rsidR="00E9254E" w:rsidRPr="00E9254E" w:rsidRDefault="00E9254E" w:rsidP="00E9254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/>
                <w:sz w:val="30"/>
                <w:szCs w:val="30"/>
              </w:rPr>
            </w:pPr>
            <w:r w:rsidRPr="00E9254E">
              <w:rPr>
                <w:rFonts w:ascii="仿宋" w:eastAsia="仿宋" w:hAnsi="仿宋" w:cs="仿宋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2970" w:type="dxa"/>
            <w:vAlign w:val="center"/>
          </w:tcPr>
          <w:p w:rsidR="00E9254E" w:rsidRPr="00E9254E" w:rsidRDefault="00E9254E" w:rsidP="000301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30"/>
                <w:szCs w:val="30"/>
              </w:rPr>
            </w:pPr>
            <w:r w:rsidRPr="00E9254E">
              <w:rPr>
                <w:rFonts w:ascii="仿宋" w:eastAsia="仿宋" w:hAnsi="仿宋" w:cs="仿宋" w:hint="eastAsia"/>
                <w:b/>
                <w:sz w:val="30"/>
                <w:szCs w:val="30"/>
              </w:rPr>
              <w:t>备注</w:t>
            </w: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0301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课程成绩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单原件</w:t>
            </w:r>
          </w:p>
        </w:tc>
        <w:tc>
          <w:tcPr>
            <w:tcW w:w="1857" w:type="dxa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03015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结课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考试结果分析表</w:t>
            </w:r>
          </w:p>
        </w:tc>
        <w:tc>
          <w:tcPr>
            <w:tcW w:w="1857" w:type="dxa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  <w:r w:rsidRPr="00E9254E">
              <w:rPr>
                <w:rFonts w:ascii="仿宋" w:eastAsia="仿宋" w:hAnsi="仿宋" w:cs="仿宋" w:hint="eastAsia"/>
                <w:sz w:val="24"/>
                <w:szCs w:val="30"/>
              </w:rPr>
              <w:t>从本科教务管理系统打印</w:t>
            </w: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D001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课程小结</w:t>
            </w:r>
          </w:p>
        </w:tc>
        <w:tc>
          <w:tcPr>
            <w:tcW w:w="1857" w:type="dxa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D0016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4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9404D4">
              <w:rPr>
                <w:rFonts w:ascii="仿宋" w:eastAsia="仿宋" w:hAnsi="仿宋" w:cs="仿宋" w:hint="eastAsia"/>
                <w:sz w:val="30"/>
                <w:szCs w:val="30"/>
              </w:rPr>
              <w:t>试卷采用审查表</w:t>
            </w:r>
          </w:p>
        </w:tc>
        <w:tc>
          <w:tcPr>
            <w:tcW w:w="1857" w:type="dxa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5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结课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考试考场记录表</w:t>
            </w:r>
          </w:p>
        </w:tc>
        <w:tc>
          <w:tcPr>
            <w:tcW w:w="1857" w:type="dxa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6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流水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作业评阅试卷</w:t>
            </w: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登记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表</w:t>
            </w:r>
          </w:p>
        </w:tc>
        <w:tc>
          <w:tcPr>
            <w:tcW w:w="1857" w:type="dxa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  <w:r w:rsidRPr="00E9254E">
              <w:rPr>
                <w:rFonts w:ascii="仿宋" w:eastAsia="仿宋" w:hAnsi="仿宋" w:cs="仿宋" w:hint="eastAsia"/>
                <w:sz w:val="24"/>
                <w:szCs w:val="30"/>
              </w:rPr>
              <w:t>针对多名</w:t>
            </w:r>
            <w:r w:rsidRPr="00E9254E">
              <w:rPr>
                <w:rFonts w:ascii="仿宋" w:eastAsia="仿宋" w:hAnsi="仿宋" w:cs="仿宋"/>
                <w:sz w:val="24"/>
                <w:szCs w:val="30"/>
              </w:rPr>
              <w:t>任课教师讲授</w:t>
            </w:r>
            <w:r w:rsidRPr="00E9254E">
              <w:rPr>
                <w:rFonts w:ascii="仿宋" w:eastAsia="仿宋" w:hAnsi="仿宋" w:cs="仿宋" w:hint="eastAsia"/>
                <w:sz w:val="24"/>
                <w:szCs w:val="30"/>
              </w:rPr>
              <w:t>的</w:t>
            </w:r>
            <w:r w:rsidRPr="00E9254E">
              <w:rPr>
                <w:rFonts w:ascii="仿宋" w:eastAsia="仿宋" w:hAnsi="仿宋" w:cs="仿宋"/>
                <w:sz w:val="24"/>
                <w:szCs w:val="30"/>
              </w:rPr>
              <w:t>课程</w:t>
            </w: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7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教学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记录表</w:t>
            </w:r>
          </w:p>
        </w:tc>
        <w:tc>
          <w:tcPr>
            <w:tcW w:w="1857" w:type="dxa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</w:p>
        </w:tc>
      </w:tr>
      <w:tr w:rsidR="00E9254E" w:rsidRPr="0094671A" w:rsidTr="00F368F6">
        <w:trPr>
          <w:trHeight w:val="56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8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过程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测验试题</w:t>
            </w:r>
          </w:p>
        </w:tc>
        <w:tc>
          <w:tcPr>
            <w:tcW w:w="1857" w:type="dxa"/>
          </w:tcPr>
          <w:p w:rsidR="00E9254E" w:rsidRPr="003577FA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8776C4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</w:p>
        </w:tc>
      </w:tr>
      <w:tr w:rsidR="00E9254E" w:rsidRPr="0094671A" w:rsidTr="00F368F6">
        <w:trPr>
          <w:trHeight w:val="1127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9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结课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考试</w:t>
            </w: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A、B、C卷试题及评分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标准</w:t>
            </w:r>
          </w:p>
        </w:tc>
        <w:tc>
          <w:tcPr>
            <w:tcW w:w="1857" w:type="dxa"/>
          </w:tcPr>
          <w:p w:rsidR="00E9254E" w:rsidRPr="003577FA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E9254E" w:rsidRDefault="00E9254E" w:rsidP="00401E0A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24"/>
                <w:szCs w:val="30"/>
              </w:rPr>
            </w:pPr>
            <w:r w:rsidRPr="00E9254E">
              <w:rPr>
                <w:rFonts w:ascii="仿宋" w:eastAsia="仿宋" w:hAnsi="仿宋" w:cs="仿宋" w:hint="eastAsia"/>
                <w:sz w:val="24"/>
                <w:szCs w:val="30"/>
              </w:rPr>
              <w:t>对于大作业、报告、论文类试题，评分标准可以是原则性的表述；选修课提供A、B卷试题及评分标准。</w:t>
            </w:r>
          </w:p>
        </w:tc>
      </w:tr>
      <w:tr w:rsidR="00E9254E" w:rsidRPr="0094671A" w:rsidTr="00F368F6">
        <w:trPr>
          <w:trHeight w:val="1154"/>
          <w:jc w:val="center"/>
        </w:trPr>
        <w:tc>
          <w:tcPr>
            <w:tcW w:w="751" w:type="dxa"/>
            <w:vAlign w:val="center"/>
          </w:tcPr>
          <w:p w:rsidR="00E9254E" w:rsidRPr="003577FA" w:rsidRDefault="00E9254E" w:rsidP="00423D06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0</w:t>
            </w:r>
          </w:p>
        </w:tc>
        <w:tc>
          <w:tcPr>
            <w:tcW w:w="3752" w:type="dxa"/>
            <w:vAlign w:val="center"/>
          </w:tcPr>
          <w:p w:rsidR="00E9254E" w:rsidRPr="003577FA" w:rsidRDefault="00E9254E" w:rsidP="00EE2CDD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  <w:r w:rsidRPr="003577FA">
              <w:rPr>
                <w:rFonts w:ascii="仿宋" w:eastAsia="仿宋" w:hAnsi="仿宋" w:cs="仿宋" w:hint="eastAsia"/>
                <w:sz w:val="30"/>
                <w:szCs w:val="30"/>
              </w:rPr>
              <w:t>结课</w:t>
            </w:r>
            <w:r w:rsidRPr="003577FA">
              <w:rPr>
                <w:rFonts w:ascii="仿宋" w:eastAsia="仿宋" w:hAnsi="仿宋" w:cs="仿宋"/>
                <w:sz w:val="30"/>
                <w:szCs w:val="30"/>
              </w:rPr>
              <w:t>考试试卷、大作业、论文等</w:t>
            </w:r>
          </w:p>
        </w:tc>
        <w:tc>
          <w:tcPr>
            <w:tcW w:w="1857" w:type="dxa"/>
          </w:tcPr>
          <w:p w:rsidR="00E9254E" w:rsidRPr="003577FA" w:rsidRDefault="00E9254E" w:rsidP="00470EA9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E9254E" w:rsidRPr="003577FA" w:rsidRDefault="00E9254E" w:rsidP="00470EA9">
            <w:pPr>
              <w:widowControl/>
              <w:adjustRightInd w:val="0"/>
              <w:snapToGrid w:val="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4671A" w:rsidRPr="0094671A" w:rsidRDefault="0094671A" w:rsidP="0094671A">
      <w:pPr>
        <w:snapToGrid w:val="0"/>
        <w:spacing w:line="360" w:lineRule="auto"/>
        <w:jc w:val="left"/>
        <w:rPr>
          <w:rFonts w:ascii="仿宋" w:eastAsia="仿宋" w:hAnsi="仿宋" w:cs="仿宋"/>
          <w:sz w:val="30"/>
          <w:szCs w:val="30"/>
        </w:rPr>
      </w:pPr>
    </w:p>
    <w:sectPr w:rsidR="0094671A" w:rsidRPr="0094671A" w:rsidSect="00000E38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00D" w:rsidRDefault="005C600D" w:rsidP="000D7882">
      <w:r>
        <w:separator/>
      </w:r>
    </w:p>
  </w:endnote>
  <w:endnote w:type="continuationSeparator" w:id="1">
    <w:p w:rsidR="005C600D" w:rsidRDefault="005C600D" w:rsidP="000D7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00D" w:rsidRDefault="005C600D" w:rsidP="000D7882">
      <w:r>
        <w:separator/>
      </w:r>
    </w:p>
  </w:footnote>
  <w:footnote w:type="continuationSeparator" w:id="1">
    <w:p w:rsidR="005C600D" w:rsidRDefault="005C600D" w:rsidP="000D78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1CC"/>
    <w:rsid w:val="00000E38"/>
    <w:rsid w:val="00030156"/>
    <w:rsid w:val="000C6D91"/>
    <w:rsid w:val="000D7882"/>
    <w:rsid w:val="00140C5A"/>
    <w:rsid w:val="003577FA"/>
    <w:rsid w:val="00401E0A"/>
    <w:rsid w:val="00470EA9"/>
    <w:rsid w:val="005822C0"/>
    <w:rsid w:val="005865FA"/>
    <w:rsid w:val="005C600D"/>
    <w:rsid w:val="00674C36"/>
    <w:rsid w:val="0070432F"/>
    <w:rsid w:val="007210DA"/>
    <w:rsid w:val="007A280C"/>
    <w:rsid w:val="008146AD"/>
    <w:rsid w:val="009404D4"/>
    <w:rsid w:val="009444A0"/>
    <w:rsid w:val="0094671A"/>
    <w:rsid w:val="009703F3"/>
    <w:rsid w:val="00A10465"/>
    <w:rsid w:val="00A33950"/>
    <w:rsid w:val="00AF3745"/>
    <w:rsid w:val="00C16D54"/>
    <w:rsid w:val="00C6327C"/>
    <w:rsid w:val="00D266BC"/>
    <w:rsid w:val="00D311CC"/>
    <w:rsid w:val="00D5310F"/>
    <w:rsid w:val="00DB0E2A"/>
    <w:rsid w:val="00E9254E"/>
    <w:rsid w:val="00ED7CFE"/>
    <w:rsid w:val="00EE2CDD"/>
    <w:rsid w:val="00F368F6"/>
    <w:rsid w:val="00F6281D"/>
    <w:rsid w:val="24BE4412"/>
    <w:rsid w:val="34BF19DF"/>
    <w:rsid w:val="3AEE381F"/>
    <w:rsid w:val="50F7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7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78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D7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D78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Date"/>
    <w:basedOn w:val="a"/>
    <w:next w:val="a"/>
    <w:link w:val="Char1"/>
    <w:rsid w:val="0094671A"/>
    <w:pPr>
      <w:ind w:leftChars="2500" w:left="100"/>
    </w:pPr>
  </w:style>
  <w:style w:type="character" w:customStyle="1" w:styleId="Char1">
    <w:name w:val="日期 Char"/>
    <w:basedOn w:val="a0"/>
    <w:link w:val="a5"/>
    <w:rsid w:val="0094671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>SYDX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8</cp:revision>
  <dcterms:created xsi:type="dcterms:W3CDTF">2019-12-04T02:29:00Z</dcterms:created>
  <dcterms:modified xsi:type="dcterms:W3CDTF">2019-12-24T01:38:00Z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