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4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事业票据</w:t>
      </w:r>
      <w:r>
        <w:rPr>
          <w:rFonts w:hint="eastAsia"/>
          <w:b/>
          <w:sz w:val="24"/>
          <w:szCs w:val="24"/>
          <w:lang w:val="en-US" w:eastAsia="zh-CN"/>
        </w:rPr>
        <w:t>开具</w:t>
      </w:r>
      <w:r>
        <w:rPr>
          <w:rFonts w:hint="eastAsia"/>
          <w:b/>
          <w:sz w:val="24"/>
          <w:szCs w:val="24"/>
        </w:rPr>
        <w:t>流程</w:t>
      </w:r>
    </w:p>
    <w:bookmarkEnd w:id="0"/>
    <w:p w14:paraId="4C8D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事业票据的申请分为已到款与未到款两种情况：</w:t>
      </w:r>
    </w:p>
    <w:p w14:paraId="6657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已到款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4730E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1、查询来款信息</w:t>
      </w:r>
    </w:p>
    <w:p w14:paraId="393E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需在财务处主页的“综合财务信息平台”中查询来款及认领（认领及查询方式见中国石油大学财务公众号-信息查询-经费认领中的事业经费认领）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具体可咨询89733451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杨</w:t>
      </w:r>
      <w:r>
        <w:rPr>
          <w:rFonts w:hint="eastAsia" w:ascii="宋体" w:hAnsi="宋体" w:eastAsia="宋体" w:cs="宋体"/>
          <w:sz w:val="21"/>
          <w:szCs w:val="21"/>
        </w:rPr>
        <w:t>老师。</w:t>
      </w:r>
    </w:p>
    <w:p w14:paraId="2973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2、票据开具</w:t>
      </w:r>
    </w:p>
    <w:p w14:paraId="5D206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</w:rPr>
        <w:t>A.若申请增值税发票</w:t>
      </w:r>
    </w:p>
    <w:p w14:paraId="74789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请将“事业经费认领单”电子版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电子发票（增值税专用发票）信息单或电子发票（普通发票）信息单以OA的形式发至张丽萍老师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；</w:t>
      </w:r>
    </w:p>
    <w:p w14:paraId="3918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B.若申请</w:t>
      </w:r>
      <w:r>
        <w:rPr>
          <w:rFonts w:hint="eastAsia"/>
          <w:sz w:val="21"/>
          <w:szCs w:val="21"/>
          <w:lang w:val="en-US" w:eastAsia="zh-CN"/>
        </w:rPr>
        <w:t>中央行政事业单位</w:t>
      </w:r>
      <w:r>
        <w:rPr>
          <w:rFonts w:hint="eastAsia"/>
          <w:sz w:val="21"/>
          <w:szCs w:val="21"/>
        </w:rPr>
        <w:t>资金往来</w:t>
      </w:r>
      <w:r>
        <w:rPr>
          <w:rFonts w:hint="eastAsia"/>
          <w:sz w:val="21"/>
          <w:szCs w:val="21"/>
          <w:lang w:val="en-US" w:eastAsia="zh-CN"/>
        </w:rPr>
        <w:t>结算</w:t>
      </w:r>
      <w:r>
        <w:rPr>
          <w:rFonts w:hint="eastAsia"/>
          <w:sz w:val="21"/>
          <w:szCs w:val="21"/>
        </w:rPr>
        <w:t>票据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电子</w:t>
      </w:r>
      <w:r>
        <w:rPr>
          <w:rFonts w:hint="eastAsia"/>
          <w:sz w:val="21"/>
          <w:szCs w:val="21"/>
          <w:lang w:eastAsia="zh-CN"/>
        </w:rPr>
        <w:t>）</w:t>
      </w:r>
    </w:p>
    <w:p w14:paraId="59037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sz w:val="21"/>
          <w:szCs w:val="21"/>
        </w:rPr>
      </w:pPr>
      <w:r>
        <w:rPr>
          <w:rFonts w:hint="eastAsia"/>
          <w:sz w:val="21"/>
          <w:szCs w:val="21"/>
        </w:rPr>
        <w:t>请将“事业经费认领单”电子版及中央行政事业单位资金往来结算票据（电子）信息单以OA形式发</w:t>
      </w:r>
      <w:r>
        <w:rPr>
          <w:rFonts w:hint="eastAsia"/>
          <w:sz w:val="21"/>
          <w:szCs w:val="21"/>
          <w:lang w:val="en-US" w:eastAsia="zh-CN"/>
        </w:rPr>
        <w:t>送</w:t>
      </w:r>
      <w:r>
        <w:rPr>
          <w:rFonts w:hint="eastAsia"/>
          <w:sz w:val="21"/>
          <w:szCs w:val="21"/>
        </w:rPr>
        <w:t>至</w:t>
      </w:r>
      <w:r>
        <w:rPr>
          <w:rFonts w:hint="eastAsia"/>
          <w:sz w:val="21"/>
          <w:szCs w:val="21"/>
          <w:lang w:val="en-US" w:eastAsia="zh-CN"/>
        </w:rPr>
        <w:t>张丽萍老师</w:t>
      </w:r>
      <w:r>
        <w:rPr>
          <w:rFonts w:hint="eastAsia"/>
          <w:sz w:val="21"/>
          <w:szCs w:val="21"/>
          <w:lang w:eastAsia="zh-CN"/>
        </w:rPr>
        <w:t>。</w:t>
      </w:r>
    </w:p>
    <w:p w14:paraId="69D8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未到款</w:t>
      </w:r>
      <w:r>
        <w:rPr>
          <w:rFonts w:hint="eastAsia"/>
          <w:sz w:val="21"/>
          <w:szCs w:val="21"/>
        </w:rPr>
        <w:t>：</w:t>
      </w:r>
    </w:p>
    <w:p w14:paraId="243CA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1、填写《预借</w:t>
      </w:r>
      <w:r>
        <w:rPr>
          <w:rFonts w:hint="eastAsia"/>
          <w:sz w:val="21"/>
          <w:szCs w:val="21"/>
          <w:lang w:val="en-US" w:eastAsia="zh-CN"/>
        </w:rPr>
        <w:t>票据</w:t>
      </w:r>
      <w:r>
        <w:rPr>
          <w:rFonts w:hint="eastAsia"/>
          <w:sz w:val="21"/>
          <w:szCs w:val="21"/>
        </w:rPr>
        <w:t>审批单》</w:t>
      </w:r>
    </w:p>
    <w:p w14:paraId="45B05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项目负责人在财务处主页下载中心下载并填写正确的开票信息，打印纸质版后由项目负责人本人及财务处主管领导签字；</w:t>
      </w:r>
      <w:r>
        <w:rPr>
          <w:sz w:val="21"/>
          <w:szCs w:val="21"/>
        </w:rPr>
        <w:t xml:space="preserve"> </w:t>
      </w:r>
    </w:p>
    <w:p w14:paraId="19F50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2、票据开具</w:t>
      </w:r>
    </w:p>
    <w:p w14:paraId="45E09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A.若申请增值税发票</w:t>
      </w:r>
    </w:p>
    <w:p w14:paraId="60951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经办人</w:t>
      </w:r>
      <w:r>
        <w:rPr>
          <w:rFonts w:hint="eastAsia"/>
          <w:sz w:val="21"/>
          <w:szCs w:val="21"/>
          <w:highlight w:val="none"/>
        </w:rPr>
        <w:t>将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电子发票（增值税专用发票）信息单或电子发票（普通发票）信息单以OA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的形式发送至张丽萍老师后，</w:t>
      </w:r>
      <w:r>
        <w:rPr>
          <w:rFonts w:hint="eastAsia"/>
          <w:sz w:val="21"/>
          <w:szCs w:val="21"/>
        </w:rPr>
        <w:t>携带</w:t>
      </w:r>
      <w:r>
        <w:rPr>
          <w:rFonts w:hint="eastAsia"/>
          <w:sz w:val="21"/>
          <w:szCs w:val="21"/>
          <w:lang w:val="en-US" w:eastAsia="zh-CN"/>
        </w:rPr>
        <w:t>已签字审批的</w:t>
      </w:r>
      <w:r>
        <w:rPr>
          <w:rFonts w:hint="eastAsia"/>
          <w:sz w:val="21"/>
          <w:szCs w:val="21"/>
        </w:rPr>
        <w:t>纸质版《预借</w:t>
      </w:r>
      <w:r>
        <w:rPr>
          <w:rFonts w:hint="eastAsia"/>
          <w:sz w:val="21"/>
          <w:szCs w:val="21"/>
          <w:lang w:val="en-US" w:eastAsia="zh-CN"/>
        </w:rPr>
        <w:t>票据</w:t>
      </w:r>
      <w:r>
        <w:rPr>
          <w:rFonts w:hint="eastAsia"/>
          <w:sz w:val="21"/>
          <w:szCs w:val="21"/>
        </w:rPr>
        <w:t>审批单》前往</w:t>
      </w:r>
      <w:r>
        <w:rPr>
          <w:rFonts w:hint="eastAsia"/>
          <w:bCs/>
          <w:sz w:val="21"/>
          <w:szCs w:val="21"/>
        </w:rPr>
        <w:t>财务处办理开票</w:t>
      </w:r>
      <w:r>
        <w:rPr>
          <w:rFonts w:hint="eastAsia"/>
          <w:bCs/>
          <w:sz w:val="21"/>
          <w:szCs w:val="21"/>
          <w:lang w:eastAsia="zh-CN"/>
        </w:rPr>
        <w:t>；</w:t>
      </w:r>
    </w:p>
    <w:p w14:paraId="640FA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B.若申请</w:t>
      </w:r>
      <w:r>
        <w:rPr>
          <w:rFonts w:hint="eastAsia"/>
          <w:sz w:val="21"/>
          <w:szCs w:val="21"/>
          <w:lang w:val="en-US" w:eastAsia="zh-CN"/>
        </w:rPr>
        <w:t>中央行政事业单位</w:t>
      </w:r>
      <w:r>
        <w:rPr>
          <w:rFonts w:hint="eastAsia"/>
          <w:sz w:val="21"/>
          <w:szCs w:val="21"/>
        </w:rPr>
        <w:t>资金往来</w:t>
      </w:r>
      <w:r>
        <w:rPr>
          <w:rFonts w:hint="eastAsia"/>
          <w:sz w:val="21"/>
          <w:szCs w:val="21"/>
          <w:lang w:val="en-US" w:eastAsia="zh-CN"/>
        </w:rPr>
        <w:t>结算</w:t>
      </w:r>
      <w:r>
        <w:rPr>
          <w:rFonts w:hint="eastAsia"/>
          <w:sz w:val="21"/>
          <w:szCs w:val="21"/>
        </w:rPr>
        <w:t>票据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电子</w:t>
      </w:r>
      <w:r>
        <w:rPr>
          <w:rFonts w:hint="eastAsia"/>
          <w:sz w:val="21"/>
          <w:szCs w:val="21"/>
          <w:lang w:eastAsia="zh-CN"/>
        </w:rPr>
        <w:t>）</w:t>
      </w:r>
    </w:p>
    <w:p w14:paraId="6CAF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/>
          <w:sz w:val="21"/>
          <w:szCs w:val="21"/>
        </w:rPr>
      </w:pPr>
      <w:r>
        <w:rPr>
          <w:rFonts w:hint="eastAsia"/>
          <w:sz w:val="21"/>
          <w:szCs w:val="21"/>
        </w:rPr>
        <w:t>经办人将中央行政事业单位资金往来结算票据（电子）信息单以OA形式发</w:t>
      </w:r>
      <w:r>
        <w:rPr>
          <w:rFonts w:hint="eastAsia"/>
          <w:sz w:val="21"/>
          <w:szCs w:val="21"/>
          <w:lang w:val="en-US" w:eastAsia="zh-CN"/>
        </w:rPr>
        <w:t>送</w:t>
      </w:r>
      <w:r>
        <w:rPr>
          <w:rFonts w:hint="eastAsia"/>
          <w:sz w:val="21"/>
          <w:szCs w:val="21"/>
        </w:rPr>
        <w:t>至</w:t>
      </w:r>
      <w:r>
        <w:rPr>
          <w:rFonts w:hint="eastAsia"/>
          <w:sz w:val="21"/>
          <w:szCs w:val="21"/>
          <w:lang w:val="en-US" w:eastAsia="zh-CN"/>
        </w:rPr>
        <w:t>张丽萍老师后，</w:t>
      </w:r>
      <w:r>
        <w:rPr>
          <w:rFonts w:hint="eastAsia"/>
          <w:sz w:val="21"/>
          <w:szCs w:val="21"/>
        </w:rPr>
        <w:t>携带</w:t>
      </w:r>
      <w:r>
        <w:rPr>
          <w:rFonts w:hint="eastAsia"/>
          <w:sz w:val="21"/>
          <w:szCs w:val="21"/>
          <w:lang w:val="en-US" w:eastAsia="zh-CN"/>
        </w:rPr>
        <w:t>已签字审批的</w:t>
      </w:r>
      <w:r>
        <w:rPr>
          <w:rFonts w:hint="eastAsia"/>
          <w:sz w:val="21"/>
          <w:szCs w:val="21"/>
        </w:rPr>
        <w:t>纸质版《预借</w:t>
      </w:r>
      <w:r>
        <w:rPr>
          <w:rFonts w:hint="eastAsia"/>
          <w:sz w:val="21"/>
          <w:szCs w:val="21"/>
          <w:lang w:val="en-US" w:eastAsia="zh-CN"/>
        </w:rPr>
        <w:t>票据</w:t>
      </w:r>
      <w:r>
        <w:rPr>
          <w:rFonts w:hint="eastAsia"/>
          <w:sz w:val="21"/>
          <w:szCs w:val="21"/>
        </w:rPr>
        <w:t>审批单》前往</w:t>
      </w:r>
      <w:r>
        <w:rPr>
          <w:rFonts w:hint="eastAsia"/>
          <w:bCs/>
          <w:sz w:val="21"/>
          <w:szCs w:val="21"/>
        </w:rPr>
        <w:t>财务处办理开票</w:t>
      </w:r>
      <w:r>
        <w:rPr>
          <w:rFonts w:hint="eastAsia"/>
          <w:bCs/>
          <w:sz w:val="21"/>
          <w:szCs w:val="21"/>
          <w:lang w:eastAsia="zh-CN"/>
        </w:rPr>
        <w:t>。</w:t>
      </w:r>
    </w:p>
    <w:p w14:paraId="5607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/>
          <w:sz w:val="21"/>
          <w:szCs w:val="21"/>
          <w:lang w:eastAsia="zh-CN"/>
        </w:rPr>
      </w:pPr>
    </w:p>
    <w:p w14:paraId="1843B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eastAsia="宋体"/>
          <w:sz w:val="21"/>
          <w:szCs w:val="21"/>
          <w:highlight w:val="none"/>
        </w:rPr>
      </w:pPr>
    </w:p>
    <w:p w14:paraId="02DC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eastAsia="宋体"/>
          <w:sz w:val="21"/>
          <w:szCs w:val="21"/>
          <w:highlight w:val="none"/>
          <w:lang w:val="en-US" w:eastAsia="zh-CN"/>
        </w:rPr>
      </w:pPr>
      <w:r>
        <w:rPr>
          <w:rFonts w:hint="eastAsia" w:eastAsia="宋体"/>
          <w:sz w:val="21"/>
          <w:szCs w:val="21"/>
          <w:highlight w:val="none"/>
          <w:lang w:val="en-US" w:eastAsia="zh-CN"/>
        </w:rPr>
        <w:t>联系人：张丽萍老师</w:t>
      </w:r>
    </w:p>
    <w:p w14:paraId="6493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eastAsia="宋体"/>
          <w:sz w:val="21"/>
          <w:szCs w:val="21"/>
          <w:highlight w:val="none"/>
          <w:lang w:val="en-US" w:eastAsia="zh-CN"/>
        </w:rPr>
      </w:pPr>
      <w:r>
        <w:rPr>
          <w:rFonts w:hint="eastAsia" w:eastAsia="宋体"/>
          <w:sz w:val="21"/>
          <w:szCs w:val="21"/>
          <w:highlight w:val="none"/>
          <w:lang w:val="en-US" w:eastAsia="zh-CN"/>
        </w:rPr>
        <w:t>办公地点：主楼B座202</w:t>
      </w:r>
    </w:p>
    <w:p w14:paraId="1C4D2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sz w:val="28"/>
          <w:szCs w:val="28"/>
          <w:highlight w:val="none"/>
        </w:rPr>
      </w:pPr>
      <w:r>
        <w:rPr>
          <w:rFonts w:hint="eastAsia" w:eastAsia="宋体"/>
          <w:sz w:val="21"/>
          <w:szCs w:val="21"/>
          <w:highlight w:val="none"/>
          <w:lang w:val="en-US" w:eastAsia="zh-CN"/>
        </w:rPr>
        <w:t>电话：89739094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4E"/>
    <w:rsid w:val="00031042"/>
    <w:rsid w:val="0003601F"/>
    <w:rsid w:val="00052EE9"/>
    <w:rsid w:val="000A63A0"/>
    <w:rsid w:val="000B0B78"/>
    <w:rsid w:val="00132CCD"/>
    <w:rsid w:val="00167E16"/>
    <w:rsid w:val="001D2380"/>
    <w:rsid w:val="00207F26"/>
    <w:rsid w:val="00260CD0"/>
    <w:rsid w:val="0029239E"/>
    <w:rsid w:val="002A703F"/>
    <w:rsid w:val="002C4049"/>
    <w:rsid w:val="003A12B5"/>
    <w:rsid w:val="003E249F"/>
    <w:rsid w:val="003F72C5"/>
    <w:rsid w:val="00416005"/>
    <w:rsid w:val="004560E8"/>
    <w:rsid w:val="00466DA5"/>
    <w:rsid w:val="00485C05"/>
    <w:rsid w:val="004E3DED"/>
    <w:rsid w:val="004F2A6C"/>
    <w:rsid w:val="005322C1"/>
    <w:rsid w:val="00533083"/>
    <w:rsid w:val="00582198"/>
    <w:rsid w:val="005D0F61"/>
    <w:rsid w:val="00635096"/>
    <w:rsid w:val="00647B4E"/>
    <w:rsid w:val="00650CA7"/>
    <w:rsid w:val="0066179A"/>
    <w:rsid w:val="006913E3"/>
    <w:rsid w:val="006A02B4"/>
    <w:rsid w:val="006B3589"/>
    <w:rsid w:val="006B5210"/>
    <w:rsid w:val="006D2F8C"/>
    <w:rsid w:val="006D619A"/>
    <w:rsid w:val="00705D17"/>
    <w:rsid w:val="007277BA"/>
    <w:rsid w:val="007C368F"/>
    <w:rsid w:val="007E2379"/>
    <w:rsid w:val="008811AA"/>
    <w:rsid w:val="00892D93"/>
    <w:rsid w:val="009030A8"/>
    <w:rsid w:val="00967185"/>
    <w:rsid w:val="009B02A3"/>
    <w:rsid w:val="009D5D19"/>
    <w:rsid w:val="009E214E"/>
    <w:rsid w:val="00A239D5"/>
    <w:rsid w:val="00A367A0"/>
    <w:rsid w:val="00A92673"/>
    <w:rsid w:val="00AB4719"/>
    <w:rsid w:val="00C75387"/>
    <w:rsid w:val="00CA669A"/>
    <w:rsid w:val="00CD1465"/>
    <w:rsid w:val="00D05F97"/>
    <w:rsid w:val="00D1576F"/>
    <w:rsid w:val="00D21281"/>
    <w:rsid w:val="00D4162E"/>
    <w:rsid w:val="00D656EF"/>
    <w:rsid w:val="00DA3DDC"/>
    <w:rsid w:val="00DA6578"/>
    <w:rsid w:val="00E040AC"/>
    <w:rsid w:val="00E14CE7"/>
    <w:rsid w:val="00E2250B"/>
    <w:rsid w:val="00E26CDE"/>
    <w:rsid w:val="00E31EB1"/>
    <w:rsid w:val="00E57181"/>
    <w:rsid w:val="00E61631"/>
    <w:rsid w:val="00EE0D97"/>
    <w:rsid w:val="00EF02D4"/>
    <w:rsid w:val="00F32EBA"/>
    <w:rsid w:val="00F42E45"/>
    <w:rsid w:val="00F527F7"/>
    <w:rsid w:val="39602C75"/>
    <w:rsid w:val="39DDDF74"/>
    <w:rsid w:val="47F72977"/>
    <w:rsid w:val="6E7B9EB7"/>
    <w:rsid w:val="7BD7BEAC"/>
    <w:rsid w:val="8DDD2D43"/>
    <w:rsid w:val="BFC678F7"/>
    <w:rsid w:val="BFDF299F"/>
    <w:rsid w:val="EFBA26A4"/>
    <w:rsid w:val="F47F8523"/>
    <w:rsid w:val="FD2DEC1E"/>
    <w:rsid w:val="FFB2A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..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547</Words>
  <Characters>571</Characters>
  <Lines>6</Lines>
  <Paragraphs>1</Paragraphs>
  <TotalTime>4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2021-10-15T16:53:00Z</dcterms:created>
  <dc:creator>B365</dc:creator>
  <cp:lastModifiedBy>admin</cp:lastModifiedBy>
  <cp:lastPrinted>2024-06-05T00:18:00Z</cp:lastPrinted>
  <dcterms:modified xsi:type="dcterms:W3CDTF">2026-01-20T09:19:26Z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9D1DE685382E42C0A2F72D4BB06D0BCF_13</vt:lpwstr>
  </property>
  <property fmtid="{D5CDD505-2E9C-101B-9397-08002B2CF9AE}" pid="4" name="KSOTemplateDocerSaveRecord">
    <vt:lpwstr>eyJoZGlkIjoiZmU1ODk4NTk4ZWZmNzlmNDQwNTA0YzQzNmEwNDBhOGIifQ==</vt:lpwstr>
  </property>
</Properties>
</file>